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6F" w:rsidRPr="00C23D09" w:rsidRDefault="00DC60E8" w:rsidP="00C23D09">
      <w:pPr>
        <w:pStyle w:val="Nagwek"/>
        <w:tabs>
          <w:tab w:val="clear" w:pos="4961"/>
          <w:tab w:val="clear" w:pos="9922"/>
        </w:tabs>
        <w:ind w:left="2127" w:hanging="426"/>
        <w:jc w:val="right"/>
        <w:rPr>
          <w:rFonts w:asciiTheme="minorHAnsi" w:hAnsiTheme="minorHAnsi"/>
          <w:sz w:val="20"/>
          <w:szCs w:val="20"/>
        </w:rPr>
      </w:pPr>
      <w:r w:rsidRPr="00233B10">
        <w:rPr>
          <w:rFonts w:asciiTheme="minorHAnsi" w:hAnsiTheme="minorHAnsi"/>
          <w:b/>
        </w:rPr>
        <w:tab/>
      </w:r>
      <w:r w:rsidR="00764048" w:rsidRPr="00764048">
        <w:rPr>
          <w:rFonts w:asciiTheme="minorHAnsi" w:hAnsiTheme="minorHAnsi"/>
          <w:b/>
        </w:rPr>
        <w:t xml:space="preserve">   </w:t>
      </w:r>
      <w:r w:rsidR="00764048" w:rsidRPr="00C23D09">
        <w:rPr>
          <w:rFonts w:asciiTheme="minorHAnsi" w:hAnsiTheme="minorHAnsi"/>
          <w:sz w:val="20"/>
          <w:szCs w:val="20"/>
        </w:rPr>
        <w:t xml:space="preserve">Załącznik </w:t>
      </w:r>
      <w:r w:rsidR="00C23D09">
        <w:rPr>
          <w:rFonts w:asciiTheme="minorHAnsi" w:hAnsiTheme="minorHAnsi"/>
          <w:sz w:val="20"/>
          <w:szCs w:val="20"/>
        </w:rPr>
        <w:t xml:space="preserve"> nr </w:t>
      </w:r>
      <w:r w:rsidR="009861AE">
        <w:rPr>
          <w:rFonts w:asciiTheme="minorHAnsi" w:hAnsiTheme="minorHAnsi"/>
          <w:sz w:val="20"/>
          <w:szCs w:val="20"/>
        </w:rPr>
        <w:t>5</w:t>
      </w:r>
      <w:bookmarkStart w:id="0" w:name="_GoBack"/>
      <w:bookmarkEnd w:id="0"/>
      <w:r w:rsidR="00603919">
        <w:rPr>
          <w:rFonts w:asciiTheme="minorHAnsi" w:hAnsiTheme="minorHAnsi"/>
          <w:sz w:val="20"/>
          <w:szCs w:val="20"/>
        </w:rPr>
        <w:t xml:space="preserve"> do</w:t>
      </w:r>
      <w:r w:rsidR="00C23D09">
        <w:rPr>
          <w:rFonts w:asciiTheme="minorHAnsi" w:hAnsiTheme="minorHAnsi"/>
          <w:sz w:val="20"/>
          <w:szCs w:val="20"/>
        </w:rPr>
        <w:t xml:space="preserve"> ZO -26/20/BD</w:t>
      </w:r>
    </w:p>
    <w:p w:rsidR="00764048" w:rsidRDefault="00764048" w:rsidP="00497CB0">
      <w:pPr>
        <w:pStyle w:val="Nagwek"/>
        <w:tabs>
          <w:tab w:val="clear" w:pos="4961"/>
          <w:tab w:val="clear" w:pos="9922"/>
        </w:tabs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C60E8" w:rsidRPr="00497CB0" w:rsidRDefault="00DC60E8" w:rsidP="00497CB0">
      <w:pPr>
        <w:pStyle w:val="Nagwek"/>
        <w:tabs>
          <w:tab w:val="clear" w:pos="4961"/>
          <w:tab w:val="clear" w:pos="9922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0497CB0">
        <w:rPr>
          <w:rFonts w:asciiTheme="minorHAnsi" w:hAnsiTheme="minorHAnsi"/>
          <w:b/>
          <w:bCs/>
          <w:sz w:val="28"/>
          <w:szCs w:val="28"/>
        </w:rPr>
        <w:t>UMOWA POWIERZENIA PRZETWARZANIA DANYCH OSOBOWYCH</w:t>
      </w:r>
    </w:p>
    <w:p w:rsidR="00DC60E8" w:rsidRPr="001C6052" w:rsidRDefault="00DC60E8" w:rsidP="00DC60E8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DC60E8" w:rsidRPr="00603919" w:rsidRDefault="00DC60E8" w:rsidP="00DC60E8">
      <w:pPr>
        <w:jc w:val="center"/>
        <w:rPr>
          <w:rFonts w:asciiTheme="minorHAnsi" w:hAnsiTheme="minorHAnsi" w:cs="Calibri"/>
          <w:sz w:val="22"/>
          <w:szCs w:val="22"/>
        </w:rPr>
      </w:pPr>
      <w:r w:rsidRPr="00603919">
        <w:rPr>
          <w:rFonts w:asciiTheme="minorHAnsi" w:hAnsiTheme="minorHAnsi" w:cs="Calibri"/>
          <w:sz w:val="22"/>
          <w:szCs w:val="22"/>
        </w:rPr>
        <w:t>zawa</w:t>
      </w:r>
      <w:r w:rsidR="009725BA" w:rsidRPr="00603919">
        <w:rPr>
          <w:rFonts w:asciiTheme="minorHAnsi" w:hAnsiTheme="minorHAnsi" w:cs="Calibri"/>
          <w:sz w:val="22"/>
          <w:szCs w:val="22"/>
        </w:rPr>
        <w:t>rta w dniu …… - …..…-…………. roku</w:t>
      </w:r>
      <w:r w:rsidRPr="00603919">
        <w:rPr>
          <w:rFonts w:asciiTheme="minorHAnsi" w:hAnsiTheme="minorHAnsi" w:cs="Calibri"/>
          <w:sz w:val="22"/>
          <w:szCs w:val="22"/>
        </w:rPr>
        <w:t xml:space="preserve"> w Warszawie pomiędzy:</w:t>
      </w:r>
    </w:p>
    <w:p w:rsidR="00DC60E8" w:rsidRPr="00603919" w:rsidRDefault="00DC60E8" w:rsidP="00DC60E8">
      <w:pPr>
        <w:jc w:val="center"/>
        <w:rPr>
          <w:rFonts w:asciiTheme="minorHAnsi" w:hAnsiTheme="minorHAnsi" w:cs="Calibri"/>
          <w:sz w:val="22"/>
          <w:szCs w:val="22"/>
        </w:rPr>
      </w:pPr>
    </w:p>
    <w:p w:rsidR="002E19BA" w:rsidRPr="00E8517F" w:rsidRDefault="00E8517F" w:rsidP="002E19BA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E8517F">
        <w:rPr>
          <w:rFonts w:ascii="Calibri" w:hAnsi="Calibri" w:cs="Calibri"/>
          <w:b/>
          <w:sz w:val="22"/>
          <w:szCs w:val="22"/>
        </w:rPr>
        <w:t xml:space="preserve">Narodowym Instytutem Onkologii im. Marii Skłodowskiej – Curie - Państwowym Instytutem Badawczym </w:t>
      </w:r>
      <w:r w:rsidR="00E80FEA">
        <w:rPr>
          <w:rFonts w:ascii="Calibri" w:hAnsi="Calibri" w:cs="Calibri"/>
          <w:b/>
          <w:sz w:val="22"/>
          <w:szCs w:val="22"/>
        </w:rPr>
        <w:br/>
      </w:r>
      <w:r w:rsidRPr="00E8517F">
        <w:rPr>
          <w:rFonts w:ascii="Calibri" w:hAnsi="Calibri" w:cs="Calibri"/>
          <w:sz w:val="22"/>
          <w:szCs w:val="22"/>
        </w:rPr>
        <w:t>z siedzibą w Warszawie, adres: 02-781 Warszawa, ul. W. K. Roentgena 5</w:t>
      </w:r>
      <w:r w:rsidR="00DC60E8" w:rsidRPr="00E8517F">
        <w:rPr>
          <w:rFonts w:ascii="Calibri" w:hAnsi="Calibri" w:cs="Calibri"/>
          <w:sz w:val="22"/>
          <w:szCs w:val="22"/>
        </w:rPr>
        <w:t>, wpisanym do Rejestru Przedsiębiorców Krajowego Rejestru Sądowego prowadzonego przez Sąd Rejonowy dla m.st. Warszawy, X</w:t>
      </w:r>
      <w:r w:rsidR="00FD1E63">
        <w:rPr>
          <w:rFonts w:ascii="Calibri" w:hAnsi="Calibri" w:cs="Calibri"/>
          <w:sz w:val="22"/>
          <w:szCs w:val="22"/>
        </w:rPr>
        <w:t>I</w:t>
      </w:r>
      <w:r w:rsidR="00DC60E8" w:rsidRPr="00E8517F">
        <w:rPr>
          <w:rFonts w:ascii="Calibri" w:hAnsi="Calibri" w:cs="Calibri"/>
          <w:sz w:val="22"/>
          <w:szCs w:val="22"/>
        </w:rPr>
        <w:t>II Wydział Gospodarczy Krajowego Rejestru Sądowego pod nr KRS 0000144803, NIP 525-000-80-57, Regon 000288366,</w:t>
      </w:r>
      <w:r>
        <w:rPr>
          <w:rFonts w:ascii="Calibri" w:hAnsi="Calibri" w:cs="Calibri"/>
          <w:sz w:val="22"/>
          <w:szCs w:val="22"/>
        </w:rPr>
        <w:t xml:space="preserve"> </w:t>
      </w:r>
      <w:r w:rsidR="002E19BA" w:rsidRPr="00E8517F">
        <w:rPr>
          <w:rFonts w:asciiTheme="minorHAnsi" w:hAnsiTheme="minorHAnsi" w:cs="Calibri"/>
          <w:sz w:val="22"/>
          <w:szCs w:val="22"/>
        </w:rPr>
        <w:t xml:space="preserve">zwanym dalej </w:t>
      </w:r>
      <w:r w:rsidR="002E19BA" w:rsidRPr="00E8517F">
        <w:rPr>
          <w:rFonts w:asciiTheme="minorHAnsi" w:hAnsiTheme="minorHAnsi" w:cs="Calibri"/>
          <w:b/>
          <w:bCs/>
          <w:sz w:val="22"/>
          <w:szCs w:val="22"/>
        </w:rPr>
        <w:t xml:space="preserve"> „Administratorem”,</w:t>
      </w:r>
    </w:p>
    <w:p w:rsidR="00DC60E8" w:rsidRPr="00AC18C1" w:rsidRDefault="00DC60E8" w:rsidP="002E19BA">
      <w:pPr>
        <w:jc w:val="both"/>
        <w:rPr>
          <w:rFonts w:ascii="Calibri" w:hAnsi="Calibri" w:cs="Calibri"/>
          <w:sz w:val="22"/>
          <w:szCs w:val="22"/>
        </w:rPr>
      </w:pPr>
      <w:r w:rsidRPr="00AC18C1">
        <w:rPr>
          <w:rFonts w:ascii="Calibri" w:hAnsi="Calibri" w:cs="Calibri"/>
          <w:sz w:val="22"/>
          <w:szCs w:val="22"/>
        </w:rPr>
        <w:t xml:space="preserve"> w imieniu któr</w:t>
      </w:r>
      <w:r>
        <w:rPr>
          <w:rFonts w:ascii="Calibri" w:hAnsi="Calibri" w:cs="Calibri"/>
          <w:sz w:val="22"/>
          <w:szCs w:val="22"/>
        </w:rPr>
        <w:t>ego działa, należycie umocowany</w:t>
      </w:r>
      <w:r w:rsidRPr="00AC18C1">
        <w:rPr>
          <w:rFonts w:ascii="Calibri" w:hAnsi="Calibri" w:cs="Calibri"/>
          <w:sz w:val="22"/>
          <w:szCs w:val="22"/>
        </w:rPr>
        <w:t>:</w:t>
      </w:r>
    </w:p>
    <w:p w:rsidR="00DC60E8" w:rsidRDefault="00DC60E8" w:rsidP="00DC60E8">
      <w:pPr>
        <w:rPr>
          <w:rFonts w:ascii="Calibri" w:hAnsi="Calibri" w:cs="Calibri"/>
          <w:sz w:val="22"/>
          <w:szCs w:val="22"/>
        </w:rPr>
      </w:pPr>
      <w:r w:rsidRPr="00AC18C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</w:t>
      </w:r>
    </w:p>
    <w:p w:rsidR="00DC60E8" w:rsidRPr="00AC18C1" w:rsidRDefault="00DC60E8" w:rsidP="00DC60E8">
      <w:pPr>
        <w:rPr>
          <w:rFonts w:ascii="Calibri" w:hAnsi="Calibri" w:cs="Calibri"/>
          <w:sz w:val="22"/>
          <w:szCs w:val="22"/>
        </w:rPr>
      </w:pPr>
      <w:r w:rsidRPr="00AC18C1">
        <w:rPr>
          <w:rFonts w:ascii="Calibri" w:hAnsi="Calibri" w:cs="Calibri"/>
          <w:sz w:val="22"/>
          <w:szCs w:val="22"/>
        </w:rPr>
        <w:t>a</w:t>
      </w:r>
    </w:p>
    <w:p w:rsidR="00DC60E8" w:rsidRPr="00AC18C1" w:rsidRDefault="00DC60E8" w:rsidP="00DC60E8">
      <w:pPr>
        <w:rPr>
          <w:rFonts w:ascii="Calibri" w:hAnsi="Calibri" w:cs="Calibri"/>
          <w:b/>
          <w:bCs/>
          <w:sz w:val="22"/>
          <w:szCs w:val="22"/>
        </w:rPr>
      </w:pPr>
      <w:r w:rsidRPr="00AC18C1">
        <w:rPr>
          <w:rFonts w:ascii="Calibri" w:hAnsi="Calibri" w:cs="Calibri"/>
          <w:b/>
          <w:bCs/>
          <w:sz w:val="22"/>
          <w:szCs w:val="22"/>
        </w:rPr>
        <w:t xml:space="preserve">............................................................................................................,  </w:t>
      </w:r>
    </w:p>
    <w:p w:rsidR="00DC60E8" w:rsidRPr="00AC18C1" w:rsidRDefault="00DC60E8" w:rsidP="00DC60E8">
      <w:pPr>
        <w:jc w:val="both"/>
        <w:rPr>
          <w:rFonts w:ascii="Calibri" w:hAnsi="Calibri" w:cs="Calibri"/>
          <w:sz w:val="22"/>
          <w:szCs w:val="22"/>
        </w:rPr>
      </w:pPr>
      <w:r w:rsidRPr="00AC18C1">
        <w:rPr>
          <w:rFonts w:ascii="Calibri" w:hAnsi="Calibri" w:cs="Calibri"/>
          <w:sz w:val="22"/>
          <w:szCs w:val="22"/>
        </w:rPr>
        <w:t>wpisaną/wpisanym do:</w:t>
      </w:r>
    </w:p>
    <w:p w:rsidR="00DC60E8" w:rsidRPr="00AC18C1" w:rsidRDefault="00DC60E8" w:rsidP="00DC60E8">
      <w:pPr>
        <w:jc w:val="both"/>
        <w:rPr>
          <w:rFonts w:ascii="Calibri" w:hAnsi="Calibri" w:cs="Calibri"/>
          <w:sz w:val="22"/>
          <w:szCs w:val="22"/>
        </w:rPr>
      </w:pPr>
      <w:r w:rsidRPr="00AC18C1">
        <w:rPr>
          <w:rFonts w:ascii="Calibri" w:hAnsi="Calibri" w:cs="Calibri"/>
          <w:sz w:val="22"/>
          <w:szCs w:val="22"/>
        </w:rPr>
        <w:t>- Rejestru ……………………. Krajowego Rejestru Sądowego prowadzonego przez Sąd Rejonowy w……………., ……… Wydział Gospodarczy Krajowego Rejestru Sądowego pod nr KRS .........., NIP …...., Regon ……… wysokość kapitału zakładowego …………………… PLN*</w:t>
      </w:r>
    </w:p>
    <w:p w:rsidR="00DC60E8" w:rsidRPr="00AC18C1" w:rsidRDefault="00DC60E8" w:rsidP="00DC60E8">
      <w:pPr>
        <w:jc w:val="both"/>
        <w:rPr>
          <w:rFonts w:ascii="Calibri" w:hAnsi="Calibri" w:cs="Calibri"/>
          <w:sz w:val="22"/>
          <w:szCs w:val="22"/>
        </w:rPr>
      </w:pPr>
      <w:r w:rsidRPr="00AC18C1">
        <w:rPr>
          <w:rFonts w:ascii="Calibri" w:hAnsi="Calibri" w:cs="Calibri"/>
          <w:sz w:val="22"/>
          <w:szCs w:val="22"/>
        </w:rPr>
        <w:t xml:space="preserve">…………., prowadzącą/prowadzącym działalność gospodarczą pod firmą:……………….., adres prowadzenia działalności ………., wpisaną/wpisanym do Centralnej Ewidencji i Informacji o Działalności Gospodarczej, NIP …................, Regon .............*, </w:t>
      </w:r>
    </w:p>
    <w:p w:rsidR="00DC60E8" w:rsidRPr="00AC18C1" w:rsidRDefault="00DC60E8" w:rsidP="00DC60E8">
      <w:pPr>
        <w:jc w:val="both"/>
        <w:rPr>
          <w:rFonts w:ascii="Calibri" w:hAnsi="Calibri" w:cs="Calibri"/>
          <w:sz w:val="22"/>
          <w:szCs w:val="22"/>
        </w:rPr>
      </w:pPr>
      <w:r w:rsidRPr="00AC18C1">
        <w:rPr>
          <w:rFonts w:ascii="Calibri" w:hAnsi="Calibri" w:cs="Calibri"/>
          <w:sz w:val="22"/>
          <w:szCs w:val="22"/>
        </w:rPr>
        <w:t xml:space="preserve">zwaną/zwanym dalej </w:t>
      </w:r>
      <w:r w:rsidR="009725BA">
        <w:rPr>
          <w:rFonts w:ascii="Calibri" w:hAnsi="Calibri" w:cs="Calibri"/>
          <w:sz w:val="22"/>
          <w:szCs w:val="22"/>
        </w:rPr>
        <w:t xml:space="preserve"> „ </w:t>
      </w:r>
      <w:r w:rsidR="003A7EE7">
        <w:rPr>
          <w:rFonts w:ascii="Calibri" w:hAnsi="Calibri" w:cs="Calibri"/>
          <w:b/>
          <w:sz w:val="22"/>
          <w:szCs w:val="22"/>
        </w:rPr>
        <w:t>P</w:t>
      </w:r>
      <w:r w:rsidR="009725BA" w:rsidRPr="009725BA">
        <w:rPr>
          <w:rFonts w:ascii="Calibri" w:hAnsi="Calibri" w:cs="Calibri"/>
          <w:b/>
          <w:sz w:val="22"/>
          <w:szCs w:val="22"/>
        </w:rPr>
        <w:t>rzetwarzającym</w:t>
      </w:r>
      <w:r w:rsidR="009725BA">
        <w:rPr>
          <w:rFonts w:ascii="Calibri" w:hAnsi="Calibri" w:cs="Calibri"/>
          <w:sz w:val="22"/>
          <w:szCs w:val="22"/>
        </w:rPr>
        <w:t>”</w:t>
      </w:r>
      <w:r w:rsidRPr="00AC18C1">
        <w:rPr>
          <w:rFonts w:ascii="Calibri" w:hAnsi="Calibri" w:cs="Calibri"/>
          <w:sz w:val="22"/>
          <w:szCs w:val="22"/>
        </w:rPr>
        <w:t>, w imieniu któ</w:t>
      </w:r>
      <w:r>
        <w:rPr>
          <w:rFonts w:ascii="Calibri" w:hAnsi="Calibri" w:cs="Calibri"/>
          <w:sz w:val="22"/>
          <w:szCs w:val="22"/>
        </w:rPr>
        <w:t>rego działa należycie umocowany</w:t>
      </w:r>
      <w:r w:rsidRPr="00AC18C1">
        <w:rPr>
          <w:rFonts w:ascii="Calibri" w:hAnsi="Calibri" w:cs="Calibri"/>
          <w:sz w:val="22"/>
          <w:szCs w:val="22"/>
        </w:rPr>
        <w:t>:</w:t>
      </w:r>
    </w:p>
    <w:p w:rsidR="007E4CF3" w:rsidRPr="009725BA" w:rsidRDefault="00DC60E8" w:rsidP="009725BA">
      <w:pPr>
        <w:pStyle w:val="Tekstpodstawowy"/>
        <w:rPr>
          <w:rFonts w:ascii="Calibri" w:hAnsi="Calibri" w:cs="Calibri"/>
          <w:sz w:val="22"/>
          <w:szCs w:val="22"/>
        </w:rPr>
      </w:pPr>
      <w:r w:rsidRPr="00AC18C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7E4CF3" w:rsidRPr="001C6052" w:rsidRDefault="009725BA" w:rsidP="007E4CF3">
      <w:pPr>
        <w:pStyle w:val="Standard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Zważywszy, że</w:t>
      </w:r>
      <w:r w:rsidR="007E4CF3" w:rsidRPr="001C6052">
        <w:rPr>
          <w:rFonts w:asciiTheme="minorHAnsi" w:hAnsiTheme="minorHAnsi"/>
          <w:b/>
          <w:sz w:val="22"/>
          <w:szCs w:val="22"/>
        </w:rPr>
        <w:t>:</w:t>
      </w:r>
    </w:p>
    <w:p w:rsidR="00BE0030" w:rsidRPr="001C6052" w:rsidRDefault="00BE0030" w:rsidP="001A04C1">
      <w:pPr>
        <w:pStyle w:val="Akapitzlist"/>
        <w:numPr>
          <w:ilvl w:val="0"/>
          <w:numId w:val="7"/>
        </w:numPr>
        <w:autoSpaceDE/>
        <w:autoSpaceDN/>
        <w:spacing w:after="160" w:line="25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6052">
        <w:rPr>
          <w:rFonts w:asciiTheme="minorHAnsi" w:hAnsiTheme="minorHAnsi" w:cs="Calibri"/>
          <w:sz w:val="22"/>
          <w:szCs w:val="22"/>
        </w:rPr>
        <w:t>Strony zawarły umowę ………………..(zwana dalej „</w:t>
      </w:r>
      <w:r w:rsidRPr="001C6052">
        <w:rPr>
          <w:rFonts w:asciiTheme="minorHAnsi" w:hAnsiTheme="minorHAnsi" w:cs="Calibri"/>
          <w:b/>
          <w:sz w:val="22"/>
          <w:szCs w:val="22"/>
        </w:rPr>
        <w:t>Umowa Podstawowa</w:t>
      </w:r>
      <w:r w:rsidRPr="001C6052">
        <w:rPr>
          <w:rFonts w:asciiTheme="minorHAnsi" w:hAnsiTheme="minorHAnsi" w:cs="Calibri"/>
          <w:sz w:val="22"/>
          <w:szCs w:val="22"/>
        </w:rPr>
        <w:t xml:space="preserve">”), w związku z wykonywaniem której Administrator powierzy </w:t>
      </w:r>
      <w:r w:rsidR="003A7EE7">
        <w:rPr>
          <w:rFonts w:asciiTheme="minorHAnsi" w:hAnsiTheme="minorHAnsi" w:cs="Calibri"/>
          <w:sz w:val="22"/>
          <w:szCs w:val="22"/>
        </w:rPr>
        <w:t>Przetwarzającemu</w:t>
      </w:r>
      <w:r w:rsidRPr="001C6052">
        <w:rPr>
          <w:rFonts w:asciiTheme="minorHAnsi" w:hAnsiTheme="minorHAnsi" w:cs="Calibri"/>
          <w:sz w:val="22"/>
          <w:szCs w:val="22"/>
        </w:rPr>
        <w:t xml:space="preserve"> przetwarzanie danych osobowych w zakresie określonym Umową;</w:t>
      </w:r>
    </w:p>
    <w:p w:rsidR="00BE0030" w:rsidRPr="001C6052" w:rsidRDefault="00BE0030" w:rsidP="001A04C1">
      <w:pPr>
        <w:pStyle w:val="Akapitzlist"/>
        <w:numPr>
          <w:ilvl w:val="0"/>
          <w:numId w:val="7"/>
        </w:numPr>
        <w:autoSpaceDE/>
        <w:autoSpaceDN/>
        <w:spacing w:after="160" w:line="25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6052">
        <w:rPr>
          <w:rFonts w:asciiTheme="minorHAnsi" w:hAnsiTheme="minorHAnsi" w:cs="Calibri"/>
          <w:sz w:val="22"/>
          <w:szCs w:val="22"/>
        </w:rPr>
        <w:t>Celem Umowy jest ustalenie warunków, na jakich Przetwarzający wykonuje operacje przetwarza</w:t>
      </w:r>
      <w:r w:rsidR="003A7EE7">
        <w:rPr>
          <w:rFonts w:asciiTheme="minorHAnsi" w:hAnsiTheme="minorHAnsi" w:cs="Calibri"/>
          <w:sz w:val="22"/>
          <w:szCs w:val="22"/>
        </w:rPr>
        <w:t>nia danych osobowych w imieniu A</w:t>
      </w:r>
      <w:r w:rsidRPr="001C6052">
        <w:rPr>
          <w:rFonts w:asciiTheme="minorHAnsi" w:hAnsiTheme="minorHAnsi" w:cs="Calibri"/>
          <w:sz w:val="22"/>
          <w:szCs w:val="22"/>
        </w:rPr>
        <w:t>dministratora;</w:t>
      </w:r>
    </w:p>
    <w:p w:rsidR="00BE0030" w:rsidRPr="00762502" w:rsidRDefault="00BE0030" w:rsidP="001A04C1">
      <w:pPr>
        <w:pStyle w:val="Akapitzlist"/>
        <w:numPr>
          <w:ilvl w:val="0"/>
          <w:numId w:val="7"/>
        </w:numPr>
        <w:autoSpaceDE/>
        <w:autoSpaceDN/>
        <w:spacing w:after="160" w:line="25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C6052">
        <w:rPr>
          <w:rFonts w:asciiTheme="minorHAnsi" w:hAnsiTheme="minorHAnsi" w:cs="Calibri"/>
          <w:sz w:val="22"/>
          <w:szCs w:val="22"/>
        </w:rPr>
        <w:t xml:space="preserve">Strony, zawierając Umowę, dążą do takiego uregulowania zasad przetwarzania danych osobowych, aby odpowiadały one w pełni postanowieniom rozporządzenia Parlamentu Europejskiego i Rady (UE) 2016/679 </w:t>
      </w:r>
      <w:r w:rsidR="00E80FEA">
        <w:rPr>
          <w:rFonts w:asciiTheme="minorHAnsi" w:hAnsiTheme="minorHAnsi" w:cs="Calibri"/>
          <w:sz w:val="22"/>
          <w:szCs w:val="22"/>
        </w:rPr>
        <w:br/>
      </w:r>
      <w:r w:rsidRPr="001C6052">
        <w:rPr>
          <w:rFonts w:asciiTheme="minorHAnsi" w:hAnsiTheme="minorHAnsi" w:cs="Calibri"/>
          <w:sz w:val="22"/>
          <w:szCs w:val="22"/>
        </w:rPr>
        <w:t>z 27.04.2016 r. w sprawie ochrony osób fizycznych w związku z przetwarzaniem danych osobowych i w sprawie swobodnego przepływu takich danych oraz uchylenia dyrektywy 95/46/WE (ogólne rozporządzenie o ochronie danych) (Dz.Urz. UE L 119, s.1) – dalej</w:t>
      </w:r>
      <w:r w:rsidRPr="001C6052">
        <w:rPr>
          <w:rFonts w:asciiTheme="minorHAnsi" w:hAnsiTheme="minorHAnsi" w:cs="Calibri"/>
          <w:b/>
          <w:sz w:val="22"/>
          <w:szCs w:val="22"/>
        </w:rPr>
        <w:t xml:space="preserve"> Rozporządzenie</w:t>
      </w:r>
      <w:r w:rsidR="003A7EE7">
        <w:rPr>
          <w:rFonts w:asciiTheme="minorHAnsi" w:hAnsiTheme="minorHAnsi" w:cs="Calibri"/>
          <w:b/>
          <w:sz w:val="22"/>
          <w:szCs w:val="22"/>
        </w:rPr>
        <w:t xml:space="preserve"> oraz innym prz</w:t>
      </w:r>
      <w:r w:rsidR="0093760E">
        <w:rPr>
          <w:rFonts w:asciiTheme="minorHAnsi" w:hAnsiTheme="minorHAnsi" w:cs="Calibri"/>
          <w:b/>
          <w:sz w:val="22"/>
          <w:szCs w:val="22"/>
        </w:rPr>
        <w:t>episom powszechnie obowiązującym, w szczególności ustawie z dnia 10 maja 2018 r. o ochronie danych osobowych</w:t>
      </w:r>
      <w:r w:rsidRPr="001C6052">
        <w:rPr>
          <w:rFonts w:asciiTheme="minorHAnsi" w:hAnsiTheme="minorHAnsi" w:cs="Calibri"/>
          <w:b/>
          <w:sz w:val="22"/>
          <w:szCs w:val="22"/>
        </w:rPr>
        <w:t>.</w:t>
      </w:r>
    </w:p>
    <w:p w:rsidR="007E4CF3" w:rsidRPr="006836A3" w:rsidRDefault="007E4CF3" w:rsidP="006836A3">
      <w:pPr>
        <w:pStyle w:val="Standard"/>
        <w:rPr>
          <w:rFonts w:asciiTheme="minorHAnsi" w:hAnsiTheme="minorHAnsi"/>
          <w:b/>
          <w:sz w:val="22"/>
          <w:szCs w:val="22"/>
        </w:rPr>
      </w:pPr>
      <w:r w:rsidRPr="001C6052">
        <w:rPr>
          <w:rFonts w:asciiTheme="minorHAnsi" w:hAnsiTheme="minorHAnsi"/>
          <w:b/>
          <w:sz w:val="22"/>
          <w:szCs w:val="22"/>
        </w:rPr>
        <w:t>NINIEJSZYM STRONY POSTANOWIŁY, CO NASTĘPUJE:</w:t>
      </w:r>
    </w:p>
    <w:p w:rsidR="00E275BB" w:rsidRPr="009C777A" w:rsidRDefault="00E275BB" w:rsidP="00E275BB">
      <w:pPr>
        <w:pStyle w:val="Nagwek1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§</w:t>
      </w:r>
      <w:r w:rsidR="004808CD">
        <w:rPr>
          <w:rFonts w:asciiTheme="minorHAnsi" w:hAnsiTheme="minorHAnsi"/>
          <w:sz w:val="22"/>
          <w:szCs w:val="22"/>
        </w:rPr>
        <w:t xml:space="preserve"> </w:t>
      </w:r>
      <w:r w:rsidRPr="009C777A">
        <w:rPr>
          <w:rFonts w:asciiTheme="minorHAnsi" w:hAnsiTheme="minorHAnsi"/>
          <w:sz w:val="22"/>
          <w:szCs w:val="22"/>
        </w:rPr>
        <w:t xml:space="preserve">1. </w:t>
      </w:r>
    </w:p>
    <w:p w:rsidR="00E275BB" w:rsidRPr="009C777A" w:rsidRDefault="00E275BB" w:rsidP="00E275BB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W niniejszej Umowie poniższe wyrażenia otrzymują następujące znaczenia:</w:t>
      </w:r>
    </w:p>
    <w:p w:rsidR="00E275BB" w:rsidRPr="009C777A" w:rsidRDefault="00E275BB" w:rsidP="001A04C1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b/>
          <w:sz w:val="22"/>
          <w:szCs w:val="22"/>
        </w:rPr>
        <w:t>Przetwarzający</w:t>
      </w:r>
      <w:r w:rsidRPr="009C777A">
        <w:rPr>
          <w:rFonts w:asciiTheme="minorHAnsi" w:hAnsiTheme="minorHAnsi"/>
          <w:sz w:val="22"/>
          <w:szCs w:val="22"/>
        </w:rPr>
        <w:t xml:space="preserve"> – podmiot, któremu Administrator powierza przetwarzanie danych osobowych na mocy niniejszej umowy;</w:t>
      </w:r>
    </w:p>
    <w:p w:rsidR="00E275BB" w:rsidRPr="009C777A" w:rsidRDefault="00E275BB" w:rsidP="001A04C1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b/>
          <w:sz w:val="22"/>
          <w:szCs w:val="22"/>
        </w:rPr>
        <w:t>Administrator</w:t>
      </w:r>
      <w:r w:rsidRPr="009C777A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 xml:space="preserve"> </w:t>
      </w:r>
      <w:r w:rsidR="00EA15D5" w:rsidRPr="00EA15D5">
        <w:rPr>
          <w:sz w:val="22"/>
          <w:szCs w:val="22"/>
        </w:rPr>
        <w:t>Narodowy Instytutu Onkologii im. Marii Skłodowskiej-Curie - Państwowy Instytut Badawczy w Warszawie</w:t>
      </w:r>
      <w:r w:rsidRPr="00EA15D5">
        <w:rPr>
          <w:rFonts w:asciiTheme="minorHAnsi" w:hAnsiTheme="minorHAnsi"/>
          <w:sz w:val="22"/>
          <w:szCs w:val="22"/>
        </w:rPr>
        <w:t>;</w:t>
      </w:r>
    </w:p>
    <w:p w:rsidR="00E275BB" w:rsidRPr="009C777A" w:rsidRDefault="00E275BB" w:rsidP="001A04C1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b/>
          <w:sz w:val="22"/>
          <w:szCs w:val="22"/>
        </w:rPr>
        <w:t>Dane Osobowe</w:t>
      </w:r>
      <w:r w:rsidRPr="009C777A">
        <w:rPr>
          <w:rFonts w:asciiTheme="minorHAnsi" w:hAnsiTheme="minorHAnsi"/>
          <w:sz w:val="22"/>
          <w:szCs w:val="22"/>
        </w:rPr>
        <w:t xml:space="preserve"> – dane osobowe w rozumieniu Rozporządzenia dotyczące </w:t>
      </w:r>
      <w:r w:rsidR="0028487F">
        <w:rPr>
          <w:rFonts w:asciiTheme="minorHAnsi" w:hAnsiTheme="minorHAnsi"/>
          <w:sz w:val="22"/>
          <w:szCs w:val="22"/>
        </w:rPr>
        <w:t>użytkowników platformy</w:t>
      </w:r>
      <w:r w:rsidRPr="009C777A">
        <w:rPr>
          <w:rFonts w:asciiTheme="minorHAnsi" w:hAnsiTheme="minorHAnsi"/>
          <w:sz w:val="22"/>
          <w:szCs w:val="22"/>
        </w:rPr>
        <w:t xml:space="preserve"> i pracowników, przekazywane przez Zamawiającego Wykonawcy do przetwarzania;</w:t>
      </w:r>
    </w:p>
    <w:p w:rsidR="00E275BB" w:rsidRPr="00FD1E63" w:rsidRDefault="00E275BB" w:rsidP="001A04C1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b/>
          <w:sz w:val="22"/>
          <w:szCs w:val="22"/>
        </w:rPr>
        <w:lastRenderedPageBreak/>
        <w:t>Przetwarzanie danych</w:t>
      </w:r>
      <w:r w:rsidRPr="009C777A">
        <w:rPr>
          <w:rFonts w:asciiTheme="minorHAnsi" w:hAnsiTheme="minorHAnsi"/>
          <w:sz w:val="22"/>
          <w:szCs w:val="22"/>
        </w:rPr>
        <w:t xml:space="preserve"> – jakiekolwiek operacje wykonywane na danych osobowych w sposób zautomatyz</w:t>
      </w:r>
      <w:r w:rsidRPr="00FD1E63">
        <w:rPr>
          <w:rFonts w:asciiTheme="minorHAnsi" w:hAnsiTheme="minorHAnsi"/>
          <w:sz w:val="22"/>
          <w:szCs w:val="22"/>
        </w:rPr>
        <w:t>owany lub niezautomatyzowany, takie jak zbieranie, utrwalanie, organizowanie, przechowywanie, porządkowanie, adoptowanie lub modyfikowanie, pobieranie przeglądanie, wykorzystywanie, ujawnianie poprzez przesłanie, rozpowszechnianie lub innego rodzaju udostępnianie, ograniczanie, usuwanie lub niszczenie;</w:t>
      </w:r>
    </w:p>
    <w:p w:rsidR="00E275BB" w:rsidRPr="00FD1E63" w:rsidRDefault="00E275BB" w:rsidP="000230AB">
      <w:pPr>
        <w:pStyle w:val="Akapitzlist"/>
        <w:numPr>
          <w:ilvl w:val="0"/>
          <w:numId w:val="8"/>
        </w:numPr>
        <w:autoSpaceDE/>
        <w:autoSpaceDN/>
        <w:spacing w:after="160" w:line="25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FD1E63">
        <w:rPr>
          <w:rFonts w:asciiTheme="minorHAnsi" w:hAnsiTheme="minorHAnsi"/>
          <w:b/>
          <w:sz w:val="22"/>
          <w:szCs w:val="22"/>
        </w:rPr>
        <w:t>Rozporządzenie (RODO) -</w:t>
      </w:r>
      <w:r w:rsidRPr="00FD1E63">
        <w:rPr>
          <w:rFonts w:asciiTheme="minorHAnsi" w:hAnsiTheme="minorHAnsi" w:cs="Calibri"/>
          <w:sz w:val="22"/>
          <w:szCs w:val="22"/>
        </w:rPr>
        <w:t xml:space="preserve">rozporządzenia Parlamentu Europejskiego i Rady (UE) 2016/679 z 27.04.2016 r. </w:t>
      </w:r>
      <w:r w:rsidR="000230AB">
        <w:rPr>
          <w:rFonts w:asciiTheme="minorHAnsi" w:hAnsiTheme="minorHAnsi" w:cs="Calibri"/>
          <w:sz w:val="22"/>
          <w:szCs w:val="22"/>
        </w:rPr>
        <w:br/>
      </w:r>
      <w:r w:rsidRPr="00FD1E63">
        <w:rPr>
          <w:rFonts w:asciiTheme="minorHAnsi" w:hAnsiTheme="minorHAnsi" w:cs="Calibr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</w:t>
      </w:r>
      <w:r w:rsidR="00E80FEA">
        <w:rPr>
          <w:rFonts w:asciiTheme="minorHAnsi" w:hAnsiTheme="minorHAnsi" w:cs="Calibri"/>
          <w:sz w:val="22"/>
          <w:szCs w:val="22"/>
        </w:rPr>
        <w:t>danych) (Dz.Urz. UE L 119, s.1);</w:t>
      </w:r>
    </w:p>
    <w:p w:rsidR="00E275BB" w:rsidRPr="00FD1E63" w:rsidRDefault="00E275BB" w:rsidP="001A04C1">
      <w:pPr>
        <w:pStyle w:val="Akapitzlist"/>
        <w:numPr>
          <w:ilvl w:val="0"/>
          <w:numId w:val="8"/>
        </w:numPr>
        <w:autoSpaceDE/>
        <w:autoSpaceDN/>
        <w:spacing w:after="160" w:line="25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FD1E63">
        <w:rPr>
          <w:rFonts w:asciiTheme="minorHAnsi" w:hAnsiTheme="minorHAnsi"/>
          <w:b/>
          <w:sz w:val="22"/>
          <w:szCs w:val="22"/>
        </w:rPr>
        <w:t>Ustawa -</w:t>
      </w:r>
      <w:r w:rsidRPr="00FD1E63">
        <w:rPr>
          <w:rFonts w:asciiTheme="minorHAnsi" w:hAnsiTheme="minorHAnsi" w:cs="Calibri"/>
          <w:sz w:val="22"/>
          <w:szCs w:val="22"/>
        </w:rPr>
        <w:t xml:space="preserve">  ustawa z dnia 10 maja 2018 r. o ochronie danych osobowych ( Dz. U. z 2018 r. poz. 1000 );</w:t>
      </w:r>
    </w:p>
    <w:p w:rsidR="00E275BB" w:rsidRPr="00FD1E63" w:rsidRDefault="00E275BB" w:rsidP="001A04C1">
      <w:pPr>
        <w:pStyle w:val="Akapitzlist"/>
        <w:numPr>
          <w:ilvl w:val="0"/>
          <w:numId w:val="8"/>
        </w:numPr>
        <w:autoSpaceDE/>
        <w:autoSpaceDN/>
        <w:spacing w:after="160" w:line="25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FD1E63">
        <w:rPr>
          <w:rFonts w:asciiTheme="minorHAnsi" w:hAnsiTheme="minorHAnsi"/>
          <w:b/>
          <w:sz w:val="22"/>
          <w:szCs w:val="22"/>
        </w:rPr>
        <w:t>Podprzetwarzajacy –</w:t>
      </w:r>
      <w:r w:rsidRPr="00FD1E63">
        <w:rPr>
          <w:rFonts w:asciiTheme="minorHAnsi" w:hAnsiTheme="minorHAnsi" w:cs="Calibri"/>
          <w:sz w:val="22"/>
          <w:szCs w:val="22"/>
        </w:rPr>
        <w:t xml:space="preserve"> podmiot któremu Przetwarzający powierza dalsze przetwarzanie danych powierzonych do przetwarzania przez Administratora.</w:t>
      </w:r>
    </w:p>
    <w:p w:rsidR="00E275BB" w:rsidRPr="00FD1E63" w:rsidRDefault="00E275BB" w:rsidP="001A04C1">
      <w:pPr>
        <w:pStyle w:val="Standard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D1E63">
        <w:rPr>
          <w:rFonts w:asciiTheme="minorHAnsi" w:hAnsiTheme="minorHAnsi"/>
          <w:b/>
          <w:sz w:val="22"/>
          <w:szCs w:val="22"/>
        </w:rPr>
        <w:t>Umowa Podstawowa -</w:t>
      </w:r>
      <w:r w:rsidRPr="00FD1E63">
        <w:rPr>
          <w:rFonts w:asciiTheme="minorHAnsi" w:hAnsiTheme="minorHAnsi"/>
          <w:sz w:val="22"/>
          <w:szCs w:val="22"/>
        </w:rPr>
        <w:t xml:space="preserve"> Umowa Nr …</w:t>
      </w:r>
      <w:r w:rsidR="00165583" w:rsidRPr="00FD1E63">
        <w:rPr>
          <w:rFonts w:asciiTheme="minorHAnsi" w:hAnsiTheme="minorHAnsi"/>
          <w:sz w:val="22"/>
          <w:szCs w:val="22"/>
        </w:rPr>
        <w:t>………… ,  zawarta w dniu  ……….2020</w:t>
      </w:r>
      <w:r w:rsidRPr="00FD1E63">
        <w:rPr>
          <w:rFonts w:asciiTheme="minorHAnsi" w:hAnsiTheme="minorHAnsi"/>
          <w:sz w:val="22"/>
          <w:szCs w:val="22"/>
        </w:rPr>
        <w:t xml:space="preserve"> r. pomiędzy Administratorem </w:t>
      </w:r>
      <w:r w:rsidR="000230AB">
        <w:rPr>
          <w:rFonts w:asciiTheme="minorHAnsi" w:hAnsiTheme="minorHAnsi"/>
          <w:sz w:val="22"/>
          <w:szCs w:val="22"/>
        </w:rPr>
        <w:br/>
      </w:r>
      <w:r w:rsidRPr="00FD1E63">
        <w:rPr>
          <w:rFonts w:asciiTheme="minorHAnsi" w:hAnsiTheme="minorHAnsi"/>
          <w:sz w:val="22"/>
          <w:szCs w:val="22"/>
        </w:rPr>
        <w:t>a Przetwarzającym.</w:t>
      </w:r>
    </w:p>
    <w:p w:rsidR="00E275BB" w:rsidRPr="00FD1E63" w:rsidRDefault="00E275BB" w:rsidP="00E275BB">
      <w:pPr>
        <w:pStyle w:val="Nagwek1"/>
        <w:rPr>
          <w:rFonts w:asciiTheme="minorHAnsi" w:hAnsiTheme="minorHAnsi"/>
          <w:sz w:val="22"/>
          <w:szCs w:val="22"/>
        </w:rPr>
      </w:pPr>
      <w:r w:rsidRPr="00FD1E63">
        <w:rPr>
          <w:rFonts w:asciiTheme="minorHAnsi" w:hAnsiTheme="minorHAnsi"/>
          <w:sz w:val="22"/>
          <w:szCs w:val="22"/>
        </w:rPr>
        <w:t xml:space="preserve">§ 2. </w:t>
      </w:r>
    </w:p>
    <w:p w:rsidR="00E275BB" w:rsidRPr="00FD1E63" w:rsidRDefault="00E275BB" w:rsidP="00E275BB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D1E63">
        <w:rPr>
          <w:rFonts w:asciiTheme="minorHAnsi" w:hAnsiTheme="minorHAnsi"/>
          <w:sz w:val="22"/>
          <w:szCs w:val="22"/>
        </w:rPr>
        <w:t>Przedmiotem umowy jest powierzenie Przetwarzającemu przez Administratora przetwarzania Danych Osobowych. Niniejsza umowa stanowi umowę powierzenia przetwarzania danych osobowych, o której mowa w art. 28 ust 3 Rozporządzenia.</w:t>
      </w:r>
    </w:p>
    <w:p w:rsidR="00E275BB" w:rsidRPr="00FD1E63" w:rsidRDefault="00E275BB" w:rsidP="00E275BB">
      <w:pPr>
        <w:pStyle w:val="Standard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FD1E63">
        <w:rPr>
          <w:rFonts w:asciiTheme="minorHAnsi" w:hAnsiTheme="minorHAnsi"/>
          <w:sz w:val="22"/>
          <w:szCs w:val="22"/>
        </w:rPr>
        <w:t xml:space="preserve">Celem powierzenia jest: </w:t>
      </w:r>
    </w:p>
    <w:p w:rsidR="00C9656F" w:rsidRPr="00C9656F" w:rsidRDefault="00497CB0" w:rsidP="00497CB0">
      <w:pPr>
        <w:pStyle w:val="Standard"/>
        <w:numPr>
          <w:ilvl w:val="0"/>
          <w:numId w:val="27"/>
        </w:numPr>
        <w:ind w:left="993" w:hanging="284"/>
        <w:rPr>
          <w:rFonts w:asciiTheme="minorHAnsi" w:hAnsiTheme="minorHAnsi"/>
          <w:sz w:val="22"/>
          <w:szCs w:val="22"/>
        </w:rPr>
      </w:pPr>
      <w:r w:rsidRPr="00497CB0">
        <w:rPr>
          <w:rFonts w:asciiTheme="minorHAnsi" w:hAnsiTheme="minorHAnsi"/>
          <w:sz w:val="22"/>
          <w:szCs w:val="22"/>
        </w:rPr>
        <w:t>wsparcie Zamawiającego w utrzymaniu platformy do przeprowadzenia zadania pn. „Certyfikacja kolposkopistów realizujących Program profilaktyki raka szyjki macicy” (dalej: Certyfikacja)</w:t>
      </w:r>
      <w:r w:rsidR="00C9656F">
        <w:rPr>
          <w:rFonts w:asciiTheme="minorHAnsi" w:hAnsiTheme="minorHAnsi"/>
          <w:sz w:val="22"/>
          <w:szCs w:val="22"/>
        </w:rPr>
        <w:t>;</w:t>
      </w:r>
      <w:r w:rsidR="00C9656F" w:rsidRPr="00C9656F">
        <w:rPr>
          <w:rFonts w:asciiTheme="minorHAnsi" w:hAnsiTheme="minorHAnsi"/>
          <w:sz w:val="22"/>
          <w:szCs w:val="22"/>
        </w:rPr>
        <w:t xml:space="preserve"> </w:t>
      </w:r>
    </w:p>
    <w:p w:rsidR="00C9656F" w:rsidRPr="00FC201A" w:rsidRDefault="00C9656F" w:rsidP="00C9656F">
      <w:pPr>
        <w:pStyle w:val="Standard"/>
        <w:numPr>
          <w:ilvl w:val="0"/>
          <w:numId w:val="27"/>
        </w:numPr>
        <w:ind w:left="993" w:hanging="284"/>
        <w:rPr>
          <w:rFonts w:asciiTheme="minorHAnsi" w:hAnsiTheme="minorHAnsi"/>
          <w:sz w:val="22"/>
          <w:szCs w:val="22"/>
        </w:rPr>
      </w:pPr>
      <w:r w:rsidRPr="00C9656F">
        <w:rPr>
          <w:rFonts w:asciiTheme="minorHAnsi" w:hAnsiTheme="minorHAnsi"/>
          <w:sz w:val="22"/>
          <w:szCs w:val="22"/>
        </w:rPr>
        <w:t xml:space="preserve">kontakt </w:t>
      </w:r>
      <w:r w:rsidRPr="00FC201A">
        <w:rPr>
          <w:rFonts w:asciiTheme="minorHAnsi" w:hAnsiTheme="minorHAnsi"/>
          <w:sz w:val="22"/>
          <w:szCs w:val="22"/>
        </w:rPr>
        <w:t xml:space="preserve">z wyznaczonymi pracownikami Zamawiającego w zakresie niezbędnym </w:t>
      </w:r>
      <w:r>
        <w:rPr>
          <w:rFonts w:asciiTheme="minorHAnsi" w:hAnsiTheme="minorHAnsi"/>
          <w:sz w:val="22"/>
          <w:szCs w:val="22"/>
        </w:rPr>
        <w:t>do realizacji Umowy Podstawowej.</w:t>
      </w:r>
    </w:p>
    <w:p w:rsidR="00E275BB" w:rsidRPr="00FD1E63" w:rsidRDefault="00E275BB" w:rsidP="00C9656F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1E63">
        <w:rPr>
          <w:rFonts w:asciiTheme="minorHAnsi" w:hAnsiTheme="minorHAnsi" w:cstheme="minorHAnsi"/>
          <w:sz w:val="22"/>
          <w:szCs w:val="22"/>
        </w:rPr>
        <w:t xml:space="preserve">Przetwarzanie będzie wykonywane w okresie obowiązywania Umowy Podstawowej. </w:t>
      </w:r>
    </w:p>
    <w:p w:rsidR="00E275BB" w:rsidRPr="00FD1E63" w:rsidRDefault="00E275BB" w:rsidP="00C9656F">
      <w:pPr>
        <w:pStyle w:val="Standard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1E63">
        <w:rPr>
          <w:rFonts w:asciiTheme="minorHAnsi" w:hAnsiTheme="minorHAnsi" w:cstheme="minorHAnsi"/>
          <w:sz w:val="22"/>
          <w:szCs w:val="22"/>
        </w:rPr>
        <w:t>Przetwarzający zobowiązuje się do ich przetwarzania zgodnie z prawem i niniejszą umową.</w:t>
      </w:r>
    </w:p>
    <w:p w:rsidR="00E275BB" w:rsidRPr="00FD1E63" w:rsidRDefault="00E275BB" w:rsidP="004808CD">
      <w:pPr>
        <w:pStyle w:val="Nagwek1"/>
        <w:rPr>
          <w:rFonts w:asciiTheme="minorHAnsi" w:hAnsiTheme="minorHAnsi"/>
          <w:sz w:val="22"/>
          <w:szCs w:val="22"/>
        </w:rPr>
      </w:pPr>
      <w:r w:rsidRPr="00FD1E63">
        <w:rPr>
          <w:rFonts w:asciiTheme="minorHAnsi" w:hAnsiTheme="minorHAnsi"/>
          <w:sz w:val="22"/>
          <w:szCs w:val="22"/>
        </w:rPr>
        <w:t>§ 3.</w:t>
      </w:r>
    </w:p>
    <w:p w:rsidR="00E275BB" w:rsidRPr="00FD1E63" w:rsidRDefault="00E275BB" w:rsidP="001A04C1">
      <w:pPr>
        <w:numPr>
          <w:ilvl w:val="0"/>
          <w:numId w:val="9"/>
        </w:numPr>
        <w:suppressAutoHyphens w:val="0"/>
        <w:autoSpaceDE w:val="0"/>
        <w:adjustRightInd w:val="0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FD1E63">
        <w:rPr>
          <w:rFonts w:ascii="Calibri" w:hAnsi="Calibri" w:cs="Calibri"/>
          <w:sz w:val="22"/>
          <w:szCs w:val="22"/>
        </w:rPr>
        <w:t>Przetwarzanie danych osobowych będzie dotyczyć następujących kategorii osób:</w:t>
      </w:r>
    </w:p>
    <w:p w:rsidR="00E275BB" w:rsidRPr="00FD1E63" w:rsidRDefault="00E275BB" w:rsidP="001A04C1">
      <w:pPr>
        <w:numPr>
          <w:ilvl w:val="0"/>
          <w:numId w:val="11"/>
        </w:numPr>
        <w:suppressAutoHyphens w:val="0"/>
        <w:autoSpaceDE w:val="0"/>
        <w:adjustRightInd w:val="0"/>
        <w:ind w:left="993" w:hanging="283"/>
        <w:textAlignment w:val="auto"/>
        <w:rPr>
          <w:rFonts w:ascii="Calibri" w:hAnsi="Calibri" w:cs="Calibri"/>
          <w:sz w:val="22"/>
          <w:szCs w:val="22"/>
        </w:rPr>
      </w:pPr>
      <w:r w:rsidRPr="00FD1E63">
        <w:rPr>
          <w:rFonts w:ascii="Calibri" w:hAnsi="Calibri" w:cs="Calibri"/>
          <w:sz w:val="22"/>
          <w:szCs w:val="22"/>
        </w:rPr>
        <w:t>Pracownicy Administratora</w:t>
      </w:r>
      <w:r w:rsidR="000230AB">
        <w:rPr>
          <w:rFonts w:ascii="Calibri" w:hAnsi="Calibri" w:cs="Calibri"/>
          <w:sz w:val="22"/>
          <w:szCs w:val="22"/>
        </w:rPr>
        <w:t>,</w:t>
      </w:r>
    </w:p>
    <w:p w:rsidR="00E275BB" w:rsidRPr="00FD1E63" w:rsidRDefault="00497CB0" w:rsidP="00497CB0">
      <w:pPr>
        <w:numPr>
          <w:ilvl w:val="0"/>
          <w:numId w:val="11"/>
        </w:numPr>
        <w:suppressAutoHyphens w:val="0"/>
        <w:autoSpaceDE w:val="0"/>
        <w:adjustRightInd w:val="0"/>
        <w:ind w:left="993" w:hanging="284"/>
        <w:textAlignment w:val="auto"/>
        <w:rPr>
          <w:rFonts w:ascii="Calibri" w:hAnsi="Calibri" w:cs="Calibri"/>
          <w:sz w:val="22"/>
          <w:szCs w:val="22"/>
        </w:rPr>
      </w:pPr>
      <w:r w:rsidRPr="00497CB0">
        <w:rPr>
          <w:rFonts w:ascii="Calibri" w:hAnsi="Calibri" w:cs="Calibri"/>
          <w:sz w:val="22"/>
          <w:szCs w:val="22"/>
        </w:rPr>
        <w:t>Osoby uczestniczące w Certyfikacji</w:t>
      </w:r>
      <w:r w:rsidR="000230AB">
        <w:rPr>
          <w:rFonts w:ascii="Calibri" w:hAnsi="Calibri" w:cs="Calibri"/>
          <w:sz w:val="22"/>
          <w:szCs w:val="22"/>
        </w:rPr>
        <w:t>.</w:t>
      </w:r>
      <w:r w:rsidR="00E275BB" w:rsidRPr="00FD1E63">
        <w:rPr>
          <w:rFonts w:ascii="Calibri" w:hAnsi="Calibri" w:cs="Calibri"/>
          <w:sz w:val="22"/>
          <w:szCs w:val="22"/>
        </w:rPr>
        <w:t xml:space="preserve"> </w:t>
      </w:r>
    </w:p>
    <w:p w:rsidR="00764048" w:rsidRPr="00764048" w:rsidRDefault="00764048" w:rsidP="00764048">
      <w:pPr>
        <w:pStyle w:val="Akapitzlist"/>
        <w:numPr>
          <w:ilvl w:val="0"/>
          <w:numId w:val="9"/>
        </w:numPr>
        <w:tabs>
          <w:tab w:val="left" w:pos="284"/>
        </w:tabs>
        <w:autoSpaceDN/>
        <w:spacing w:line="276" w:lineRule="auto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764048">
        <w:rPr>
          <w:rFonts w:asciiTheme="minorHAnsi" w:hAnsiTheme="minorHAnsi" w:cs="Calibri"/>
          <w:sz w:val="22"/>
          <w:szCs w:val="22"/>
        </w:rPr>
        <w:t>Zakres powierzonych danych:</w:t>
      </w:r>
    </w:p>
    <w:p w:rsidR="00764048" w:rsidRPr="00764048" w:rsidRDefault="00764048" w:rsidP="00764048">
      <w:pPr>
        <w:pStyle w:val="Akapitzlist"/>
        <w:numPr>
          <w:ilvl w:val="0"/>
          <w:numId w:val="28"/>
        </w:numPr>
        <w:tabs>
          <w:tab w:val="left" w:pos="284"/>
        </w:tabs>
        <w:autoSpaceDN/>
        <w:spacing w:line="276" w:lineRule="auto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764048">
        <w:rPr>
          <w:rFonts w:asciiTheme="minorHAnsi" w:hAnsiTheme="minorHAnsi" w:cs="Calibri"/>
          <w:sz w:val="22"/>
          <w:szCs w:val="22"/>
        </w:rPr>
        <w:t>dane osobowe pracowników administratora</w:t>
      </w:r>
    </w:p>
    <w:p w:rsidR="00764048" w:rsidRDefault="00764048" w:rsidP="00764048">
      <w:pPr>
        <w:pStyle w:val="Akapitzlist"/>
        <w:numPr>
          <w:ilvl w:val="0"/>
          <w:numId w:val="29"/>
        </w:numPr>
        <w:tabs>
          <w:tab w:val="left" w:pos="284"/>
        </w:tabs>
        <w:autoSpaceDN/>
        <w:spacing w:line="276" w:lineRule="auto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764048">
        <w:rPr>
          <w:rFonts w:asciiTheme="minorHAnsi" w:hAnsiTheme="minorHAnsi" w:cs="Calibri"/>
          <w:sz w:val="22"/>
          <w:szCs w:val="22"/>
        </w:rPr>
        <w:t xml:space="preserve">imię i nazwisko, </w:t>
      </w:r>
    </w:p>
    <w:p w:rsidR="00764048" w:rsidRPr="00764048" w:rsidRDefault="00764048" w:rsidP="00764048">
      <w:pPr>
        <w:pStyle w:val="Akapitzlist"/>
        <w:numPr>
          <w:ilvl w:val="0"/>
          <w:numId w:val="29"/>
        </w:numPr>
        <w:tabs>
          <w:tab w:val="left" w:pos="284"/>
        </w:tabs>
        <w:autoSpaceDN/>
        <w:spacing w:line="276" w:lineRule="auto"/>
        <w:ind w:left="170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 e-mail</w:t>
      </w:r>
      <w:r w:rsidR="000230AB">
        <w:rPr>
          <w:rFonts w:asciiTheme="minorHAnsi" w:hAnsiTheme="minorHAnsi" w:cs="Calibri"/>
          <w:sz w:val="22"/>
          <w:szCs w:val="22"/>
        </w:rPr>
        <w:t>,</w:t>
      </w:r>
    </w:p>
    <w:p w:rsidR="00764048" w:rsidRPr="00764048" w:rsidRDefault="00764048" w:rsidP="00764048">
      <w:pPr>
        <w:pStyle w:val="Akapitzlist"/>
        <w:numPr>
          <w:ilvl w:val="0"/>
          <w:numId w:val="28"/>
        </w:numPr>
        <w:tabs>
          <w:tab w:val="left" w:pos="284"/>
        </w:tabs>
        <w:autoSpaceDN/>
        <w:spacing w:line="276" w:lineRule="auto"/>
        <w:ind w:left="993" w:hanging="284"/>
        <w:jc w:val="both"/>
        <w:rPr>
          <w:rFonts w:asciiTheme="minorHAnsi" w:hAnsiTheme="minorHAnsi" w:cs="Calibri"/>
          <w:sz w:val="22"/>
          <w:szCs w:val="22"/>
        </w:rPr>
      </w:pPr>
      <w:r w:rsidRPr="00764048">
        <w:rPr>
          <w:rFonts w:asciiTheme="minorHAnsi" w:hAnsiTheme="minorHAnsi" w:cs="Calibri"/>
          <w:sz w:val="22"/>
          <w:szCs w:val="22"/>
        </w:rPr>
        <w:t>dane osobowe osób uczestniczących w Certyfikacji</w:t>
      </w:r>
    </w:p>
    <w:p w:rsidR="00764048" w:rsidRPr="00764048" w:rsidRDefault="00764048" w:rsidP="00764048">
      <w:pPr>
        <w:pStyle w:val="Akapitzlist"/>
        <w:numPr>
          <w:ilvl w:val="0"/>
          <w:numId w:val="30"/>
        </w:numPr>
        <w:tabs>
          <w:tab w:val="left" w:pos="284"/>
        </w:tabs>
        <w:autoSpaceDN/>
        <w:spacing w:line="276" w:lineRule="auto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764048">
        <w:rPr>
          <w:rFonts w:asciiTheme="minorHAnsi" w:hAnsiTheme="minorHAnsi" w:cs="Calibri"/>
          <w:sz w:val="22"/>
          <w:szCs w:val="22"/>
        </w:rPr>
        <w:t>nazwisko i imię (imiona),</w:t>
      </w:r>
    </w:p>
    <w:p w:rsidR="00764048" w:rsidRPr="00764048" w:rsidRDefault="00764048" w:rsidP="00764048">
      <w:pPr>
        <w:pStyle w:val="Akapitzlist"/>
        <w:numPr>
          <w:ilvl w:val="0"/>
          <w:numId w:val="30"/>
        </w:numPr>
        <w:tabs>
          <w:tab w:val="left" w:pos="284"/>
        </w:tabs>
        <w:autoSpaceDN/>
        <w:spacing w:line="276" w:lineRule="auto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764048">
        <w:rPr>
          <w:rFonts w:asciiTheme="minorHAnsi" w:hAnsiTheme="minorHAnsi" w:cs="Calibri"/>
          <w:sz w:val="22"/>
          <w:szCs w:val="22"/>
        </w:rPr>
        <w:t>adres e-mail,</w:t>
      </w:r>
    </w:p>
    <w:p w:rsidR="00764048" w:rsidRPr="00764048" w:rsidRDefault="00764048" w:rsidP="00764048">
      <w:pPr>
        <w:pStyle w:val="Akapitzlist"/>
        <w:numPr>
          <w:ilvl w:val="0"/>
          <w:numId w:val="30"/>
        </w:numPr>
        <w:tabs>
          <w:tab w:val="left" w:pos="284"/>
        </w:tabs>
        <w:autoSpaceDN/>
        <w:spacing w:line="276" w:lineRule="auto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764048">
        <w:rPr>
          <w:rFonts w:asciiTheme="minorHAnsi" w:hAnsiTheme="minorHAnsi" w:cs="Calibri"/>
          <w:sz w:val="22"/>
          <w:szCs w:val="22"/>
        </w:rPr>
        <w:t>numer Prawa Wykonywania Zawodu,</w:t>
      </w:r>
    </w:p>
    <w:p w:rsidR="00764048" w:rsidRPr="00764048" w:rsidRDefault="00764048" w:rsidP="00764048">
      <w:pPr>
        <w:pStyle w:val="Akapitzlist"/>
        <w:numPr>
          <w:ilvl w:val="0"/>
          <w:numId w:val="30"/>
        </w:numPr>
        <w:tabs>
          <w:tab w:val="left" w:pos="284"/>
        </w:tabs>
        <w:autoSpaceDN/>
        <w:spacing w:line="276" w:lineRule="auto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764048">
        <w:rPr>
          <w:rFonts w:asciiTheme="minorHAnsi" w:hAnsiTheme="minorHAnsi" w:cs="Calibri"/>
          <w:sz w:val="22"/>
          <w:szCs w:val="22"/>
        </w:rPr>
        <w:t>miejsce zatrudnienia, w którym uczestnik realizuje etap pogłębionej diagnostyki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764048">
        <w:rPr>
          <w:rFonts w:asciiTheme="minorHAnsi" w:hAnsiTheme="minorHAnsi" w:cs="Calibri"/>
          <w:sz w:val="22"/>
          <w:szCs w:val="22"/>
        </w:rPr>
        <w:t>w ramach Programu profilaktyki raka szyjki macicy.</w:t>
      </w:r>
    </w:p>
    <w:p w:rsidR="00E275BB" w:rsidRPr="00764048" w:rsidRDefault="00E275BB" w:rsidP="00764048">
      <w:pPr>
        <w:pStyle w:val="Akapitzlist"/>
        <w:numPr>
          <w:ilvl w:val="0"/>
          <w:numId w:val="9"/>
        </w:numPr>
        <w:tabs>
          <w:tab w:val="left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764048">
        <w:rPr>
          <w:rFonts w:asciiTheme="minorHAnsi" w:hAnsiTheme="minorHAnsi" w:cs="Calibri"/>
          <w:sz w:val="22"/>
          <w:szCs w:val="22"/>
        </w:rPr>
        <w:t>Zakres danych osobowych wymienionych w ust. 2 jest maksymalnym katalogiem danych, które mogą być przetwarzane w związku z realizacją Umowy. W rzeczywistości dane mogą być przekazywane przez Administratora w mniejszym zakresie bez uszczerbku dla postanowień niniejszej umowy. Zakres danych może ulec zmianie w przypadku zmiany aktualnie obowiązujących przepisów prawa.</w:t>
      </w:r>
    </w:p>
    <w:p w:rsidR="000230AB" w:rsidRPr="009C777A" w:rsidRDefault="000230AB" w:rsidP="000230AB">
      <w:pPr>
        <w:pStyle w:val="Nagwek1"/>
        <w:ind w:firstLine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§ 4</w:t>
      </w:r>
      <w:r w:rsidRPr="009C777A">
        <w:rPr>
          <w:rFonts w:asciiTheme="minorHAnsi" w:hAnsiTheme="minorHAnsi"/>
          <w:sz w:val="22"/>
          <w:szCs w:val="22"/>
        </w:rPr>
        <w:t>.</w:t>
      </w:r>
    </w:p>
    <w:p w:rsidR="00E275BB" w:rsidRPr="009C777A" w:rsidRDefault="00E275BB" w:rsidP="002D03D5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Przetwarzający:</w:t>
      </w:r>
    </w:p>
    <w:p w:rsidR="00E275BB" w:rsidRPr="009C777A" w:rsidRDefault="00E275BB" w:rsidP="001A04C1">
      <w:pPr>
        <w:pStyle w:val="Standard"/>
        <w:numPr>
          <w:ilvl w:val="0"/>
          <w:numId w:val="19"/>
        </w:numPr>
        <w:ind w:left="993" w:hanging="284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nie decyduje o celach i środkach przetwarzania danych osobowych;</w:t>
      </w:r>
    </w:p>
    <w:p w:rsidR="00E275BB" w:rsidRPr="009C777A" w:rsidRDefault="00E275BB" w:rsidP="001A04C1">
      <w:pPr>
        <w:pStyle w:val="Standard"/>
        <w:numPr>
          <w:ilvl w:val="0"/>
          <w:numId w:val="19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nie jest uprawniony do tworzenia jakichkolwiek zbiorów lub kopii danych osobowych, chyba że obowiązek taki wynika z Umowy Podstawowej lub obowiązujących przepisów prawa;</w:t>
      </w:r>
    </w:p>
    <w:p w:rsidR="00E275BB" w:rsidRPr="009C777A" w:rsidRDefault="00E275BB" w:rsidP="001A04C1">
      <w:pPr>
        <w:pStyle w:val="Standard"/>
        <w:numPr>
          <w:ilvl w:val="0"/>
          <w:numId w:val="19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 dane wyłącznie na polecenie Administratora i w zakresie przez niego wskazanym.</w:t>
      </w:r>
    </w:p>
    <w:p w:rsidR="00E275BB" w:rsidRPr="009C777A" w:rsidRDefault="00E275BB" w:rsidP="00E275BB">
      <w:pPr>
        <w:pStyle w:val="Nagwek1"/>
        <w:ind w:firstLine="142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§ 5.</w:t>
      </w:r>
    </w:p>
    <w:p w:rsidR="00E275BB" w:rsidRPr="00FD1E63" w:rsidRDefault="00E275BB" w:rsidP="001A04C1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 xml:space="preserve">Przetwarzający zobowiązuje się do zabezpieczenia za pomocą odpowiednich środków technicznych </w:t>
      </w:r>
      <w:r w:rsidR="000230AB">
        <w:rPr>
          <w:rFonts w:asciiTheme="minorHAnsi" w:hAnsiTheme="minorHAnsi"/>
          <w:sz w:val="22"/>
          <w:szCs w:val="22"/>
        </w:rPr>
        <w:br/>
      </w:r>
      <w:r w:rsidRPr="009C777A">
        <w:rPr>
          <w:rFonts w:asciiTheme="minorHAnsi" w:hAnsiTheme="minorHAnsi"/>
          <w:sz w:val="22"/>
          <w:szCs w:val="22"/>
        </w:rPr>
        <w:t xml:space="preserve">i organizacyjnych określonych w art. 32 Rozporządzenia powierzonych Danych Osobowych przed ich utratą, udostępnieniem osobom nieupoważnionym, uszkodzeniem lub zniszczeniem, oraz nieuprawnionym </w:t>
      </w:r>
      <w:r w:rsidRPr="00FD1E63">
        <w:rPr>
          <w:rFonts w:asciiTheme="minorHAnsi" w:hAnsiTheme="minorHAnsi"/>
          <w:sz w:val="22"/>
          <w:szCs w:val="22"/>
        </w:rPr>
        <w:t>zbieraniem, usuwaniem, zmianą, utrwaleniem, przechowywaniem lub opracowywaniem.</w:t>
      </w:r>
    </w:p>
    <w:p w:rsidR="002D03D5" w:rsidRDefault="00E275BB" w:rsidP="001A04C1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D1E63">
        <w:rPr>
          <w:rFonts w:asciiTheme="minorHAnsi" w:hAnsiTheme="minorHAnsi"/>
          <w:sz w:val="22"/>
          <w:szCs w:val="22"/>
        </w:rPr>
        <w:t>Dane Osobowe będą przetwarzane w budynka</w:t>
      </w:r>
      <w:r w:rsidR="002D03D5">
        <w:rPr>
          <w:rFonts w:asciiTheme="minorHAnsi" w:hAnsiTheme="minorHAnsi"/>
          <w:sz w:val="22"/>
          <w:szCs w:val="22"/>
        </w:rPr>
        <w:t>ch należących do Administratora.</w:t>
      </w:r>
    </w:p>
    <w:p w:rsidR="0028487F" w:rsidRDefault="0028487F" w:rsidP="001A04C1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ramach realizacji Umowy, w przypadku konieczności Przetwarzający jest uprawniony do zdalnego dostępu do systemów Administratora wyłącznie z zastosowaniem bezpiecznego, wydzielonego łącza VPN.</w:t>
      </w:r>
    </w:p>
    <w:p w:rsidR="0028487F" w:rsidRDefault="0028487F" w:rsidP="001A04C1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Przetwarzający oświadcza, że realizacja zdalnego dostępu do systemów Administratora odbywać się będzie wyłącznie w lokalizacji stanowiącej obszar przetwarzania danych Przetwarzającego, stanowiących pomieszczenia będące w posiadaniu Przetwarzającego. Zabroniona jest realizacja zdalnego dostępu z miejsc nie pozostających pod nadzorem fizycznym Przetwarzającego w szczególności miejsc publicznie dostępnych.</w:t>
      </w:r>
    </w:p>
    <w:p w:rsidR="0028487F" w:rsidRDefault="0028487F" w:rsidP="001A04C1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Przetwarzający niezwłocznie będzie informował Administratora o dokonanych zmianach w zakresie zabezpieczeń technicznych i organizacyjnych wymaganych przepisami prawa, a także, na żądanie Administratora będzie mu niezwłocznie przekazywał informacje niezbędne do wypełnienia przez Administratora wymagań nałożonych przez Rozporządzenie.</w:t>
      </w:r>
    </w:p>
    <w:p w:rsidR="00E275BB" w:rsidRPr="009C777A" w:rsidRDefault="00E275BB" w:rsidP="001A04C1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 xml:space="preserve">Przetwarzający jest zobowiązany prowadzić ewidencję osób upoważnionych do przetwarzania Danych Osobowych. </w:t>
      </w:r>
    </w:p>
    <w:p w:rsidR="00E275BB" w:rsidRPr="009C777A" w:rsidRDefault="00E275BB" w:rsidP="001A04C1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Przetwarzający oświadcza, że nie przekazuje Danych Osobowych do państwa trzeciego lub organizacji międzynarodowej (czyli poza Europejski Obszar Gospodarczy („</w:t>
      </w:r>
      <w:r w:rsidRPr="009C777A">
        <w:rPr>
          <w:rFonts w:asciiTheme="minorHAnsi" w:hAnsiTheme="minorHAnsi"/>
          <w:b/>
          <w:sz w:val="22"/>
          <w:szCs w:val="22"/>
        </w:rPr>
        <w:t>EOG</w:t>
      </w:r>
      <w:r w:rsidRPr="009C777A">
        <w:rPr>
          <w:rFonts w:asciiTheme="minorHAnsi" w:hAnsiTheme="minorHAnsi"/>
          <w:sz w:val="22"/>
          <w:szCs w:val="22"/>
        </w:rPr>
        <w:t xml:space="preserve">”)). Przetwarzający oświadcza również, </w:t>
      </w:r>
      <w:r w:rsidR="000230AB">
        <w:rPr>
          <w:rFonts w:asciiTheme="minorHAnsi" w:hAnsiTheme="minorHAnsi"/>
          <w:sz w:val="22"/>
          <w:szCs w:val="22"/>
        </w:rPr>
        <w:br/>
      </w:r>
      <w:r w:rsidRPr="009C777A">
        <w:rPr>
          <w:rFonts w:asciiTheme="minorHAnsi" w:hAnsiTheme="minorHAnsi"/>
          <w:sz w:val="22"/>
          <w:szCs w:val="22"/>
        </w:rPr>
        <w:t xml:space="preserve">że nie korzysta z podwykonawców, którzy przekazują Dane osobowe poza EOG. </w:t>
      </w:r>
    </w:p>
    <w:p w:rsidR="00E275BB" w:rsidRPr="009C777A" w:rsidRDefault="00E275BB" w:rsidP="001A04C1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Jeżeli Przetwarzający ma zamiar lub obowiązek przekazywać Dane Osobowe poza EOG, informuje o tym Administratora, w celu umożliwienia Administratorowi podjęcia decyzji i działań niezbędnych do zapewnienia zgodności przetwarzania z prawem lub zakończenia powierzenia przetwarzania.</w:t>
      </w:r>
    </w:p>
    <w:p w:rsidR="00E275BB" w:rsidRPr="009C777A" w:rsidRDefault="00E275BB" w:rsidP="001A04C1">
      <w:pPr>
        <w:pStyle w:val="Standard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Wynagrodzenie określone w Umowie podstawowej obejmuje także wynagrodzenie za wykonywanie niniejszej Umowy. Przetwarzający oświadcza, że wynagrodzenie wskazane w zdaniu poprzednim wyczerpuje jego roszczenia wobec Administratora wynikające z niniejszej Umowy.</w:t>
      </w:r>
    </w:p>
    <w:p w:rsidR="00E275BB" w:rsidRPr="009C777A" w:rsidRDefault="00E275BB" w:rsidP="00E275BB">
      <w:pPr>
        <w:pStyle w:val="Nagwek1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§ 6.</w:t>
      </w:r>
    </w:p>
    <w:p w:rsidR="00E275BB" w:rsidRPr="009C777A" w:rsidRDefault="00E275BB" w:rsidP="001A04C1">
      <w:pPr>
        <w:pStyle w:val="Standard"/>
        <w:numPr>
          <w:ilvl w:val="3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Przetwarzający może powierzyć konkretne operacje przetwarzania Danych Osobowe w drodze pisemnej umowy podpowierzenia innym podmiotom przetwarzającym pod warunkiem uprzedniej akceptacji Podprzetwarzającego przez Administratora.</w:t>
      </w:r>
    </w:p>
    <w:p w:rsidR="00E275BB" w:rsidRPr="009C777A" w:rsidRDefault="00E275BB" w:rsidP="001A04C1">
      <w:pPr>
        <w:pStyle w:val="Tekstpodstawowy"/>
        <w:numPr>
          <w:ilvl w:val="3"/>
          <w:numId w:val="2"/>
        </w:numPr>
        <w:spacing w:before="120" w:line="240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Dokonując podpowierzenia Przetwarzający ma obowiązek zobowiązać Podprzetwarzającego do realizacji wszystkich obowiązków Przetwarzającego wynikających z niniejszej Umowy, z wyjątkiem tych, które nie mają zastosowania ze względu na naturę konkretnego podpowierzenia.</w:t>
      </w:r>
    </w:p>
    <w:p w:rsidR="00E275BB" w:rsidRPr="009C777A" w:rsidRDefault="00E275BB" w:rsidP="001A04C1">
      <w:pPr>
        <w:pStyle w:val="Tekstpodstawowy"/>
        <w:numPr>
          <w:ilvl w:val="3"/>
          <w:numId w:val="2"/>
        </w:numPr>
        <w:spacing w:before="120" w:line="240" w:lineRule="atLeast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 xml:space="preserve">Przetwarzający </w:t>
      </w:r>
      <w:r w:rsidRPr="009C777A">
        <w:rPr>
          <w:rFonts w:asciiTheme="minorHAnsi" w:hAnsiTheme="minorHAnsi"/>
          <w:bCs/>
          <w:sz w:val="22"/>
          <w:szCs w:val="22"/>
        </w:rPr>
        <w:t>dostarczy Administratorowi Umowę podpowierzenia przetwarzania danych osobowych zawartą z Podprzetwarzającym.</w:t>
      </w:r>
    </w:p>
    <w:p w:rsidR="00E275BB" w:rsidRPr="009C777A" w:rsidRDefault="00E275BB" w:rsidP="00E275BB">
      <w:pPr>
        <w:pStyle w:val="Nagwek1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lastRenderedPageBreak/>
        <w:t xml:space="preserve">§ 7. </w:t>
      </w:r>
    </w:p>
    <w:p w:rsidR="00E275BB" w:rsidRPr="009C777A" w:rsidRDefault="00E275BB" w:rsidP="001A04C1">
      <w:pPr>
        <w:pStyle w:val="Tekstpodstawowy"/>
        <w:numPr>
          <w:ilvl w:val="0"/>
          <w:numId w:val="18"/>
        </w:numPr>
        <w:spacing w:before="120" w:line="240" w:lineRule="atLeast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 xml:space="preserve">Przetwarzający powiadomi Administratora o każdym </w:t>
      </w:r>
      <w:r w:rsidRPr="009C777A">
        <w:rPr>
          <w:rFonts w:asciiTheme="minorHAnsi" w:hAnsiTheme="minorHAnsi"/>
          <w:sz w:val="22"/>
          <w:szCs w:val="22"/>
          <w:u w:val="single"/>
        </w:rPr>
        <w:t>podejrzeniu</w:t>
      </w:r>
      <w:r w:rsidRPr="009C777A">
        <w:rPr>
          <w:rFonts w:asciiTheme="minorHAnsi" w:hAnsiTheme="minorHAnsi"/>
          <w:sz w:val="22"/>
          <w:szCs w:val="22"/>
        </w:rPr>
        <w:t xml:space="preserve"> naruszen</w:t>
      </w:r>
      <w:r w:rsidR="002D03D5">
        <w:rPr>
          <w:rFonts w:asciiTheme="minorHAnsi" w:hAnsiTheme="minorHAnsi"/>
          <w:sz w:val="22"/>
          <w:szCs w:val="22"/>
        </w:rPr>
        <w:t xml:space="preserve">ia ochrony Danych osobowych nie </w:t>
      </w:r>
      <w:r w:rsidRPr="009C777A">
        <w:rPr>
          <w:rFonts w:asciiTheme="minorHAnsi" w:hAnsiTheme="minorHAnsi"/>
          <w:sz w:val="22"/>
          <w:szCs w:val="22"/>
        </w:rPr>
        <w:t xml:space="preserve">później niż w 24 godziny od pierwszego zgłoszenia, umożliwi Administratorowi uczestnictwo w czynnościach wyjaśniających i poinformuje go o ustaleniach z chwilą ich dokonania, w szczególności o stwierdzeniu naruszenia. </w:t>
      </w:r>
    </w:p>
    <w:p w:rsidR="00E275BB" w:rsidRPr="009C777A" w:rsidRDefault="00E275BB" w:rsidP="001A04C1">
      <w:pPr>
        <w:pStyle w:val="Tekstpodstawowy"/>
        <w:numPr>
          <w:ilvl w:val="0"/>
          <w:numId w:val="18"/>
        </w:numPr>
        <w:spacing w:before="12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Powiadomienie o stwierdzeniu naruszenia, powinno być przesłane wraz z wszelką niezbędną dokumentacją dotyczącą naruszenia, aby umożliwić Administratorowi spełnienie obowiązku powiadomienia organ nadzoru.</w:t>
      </w:r>
    </w:p>
    <w:p w:rsidR="00E275BB" w:rsidRPr="009C777A" w:rsidRDefault="00E275BB" w:rsidP="001A04C1">
      <w:pPr>
        <w:pStyle w:val="Tekstpodstawowy"/>
        <w:numPr>
          <w:ilvl w:val="0"/>
          <w:numId w:val="18"/>
        </w:numPr>
        <w:spacing w:before="12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Przetwarzający zobowiązuje się do udzielania Administratorowi pomocy w zakresie:</w:t>
      </w:r>
    </w:p>
    <w:p w:rsidR="002D03D5" w:rsidRDefault="00E275BB" w:rsidP="001A04C1">
      <w:pPr>
        <w:pStyle w:val="Tekstpodstawowy"/>
        <w:numPr>
          <w:ilvl w:val="0"/>
          <w:numId w:val="20"/>
        </w:numPr>
        <w:spacing w:before="120" w:line="240" w:lineRule="atLeast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realizacji obowiązku odpowiadania na żądanie osoby której dane dotycz</w:t>
      </w:r>
      <w:r w:rsidR="002D03D5">
        <w:rPr>
          <w:rFonts w:asciiTheme="minorHAnsi" w:hAnsiTheme="minorHAnsi"/>
          <w:sz w:val="22"/>
          <w:szCs w:val="22"/>
        </w:rPr>
        <w:t xml:space="preserve">ą, w zakresie wykonywania </w:t>
      </w:r>
      <w:r w:rsidRPr="009C777A">
        <w:rPr>
          <w:rFonts w:asciiTheme="minorHAnsi" w:hAnsiTheme="minorHAnsi"/>
          <w:sz w:val="22"/>
          <w:szCs w:val="22"/>
        </w:rPr>
        <w:t>pr</w:t>
      </w:r>
      <w:r w:rsidR="002D03D5">
        <w:rPr>
          <w:rFonts w:asciiTheme="minorHAnsi" w:hAnsiTheme="minorHAnsi"/>
          <w:sz w:val="22"/>
          <w:szCs w:val="22"/>
        </w:rPr>
        <w:t>zez nią praw określonych w RODO</w:t>
      </w:r>
    </w:p>
    <w:p w:rsidR="00E275BB" w:rsidRDefault="00E275BB" w:rsidP="001A04C1">
      <w:pPr>
        <w:pStyle w:val="Tekstpodstawowy"/>
        <w:numPr>
          <w:ilvl w:val="0"/>
          <w:numId w:val="20"/>
        </w:numPr>
        <w:spacing w:before="120" w:line="240" w:lineRule="atLeast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 xml:space="preserve">zapewnienia realizacji obowiązków wynikających z art. 32-36 RODO. </w:t>
      </w:r>
    </w:p>
    <w:p w:rsidR="009A58A7" w:rsidRPr="009C777A" w:rsidRDefault="009A58A7" w:rsidP="009A58A7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8</w:t>
      </w:r>
      <w:r w:rsidRPr="009C777A">
        <w:rPr>
          <w:rFonts w:asciiTheme="minorHAnsi" w:hAnsiTheme="minorHAnsi"/>
          <w:sz w:val="22"/>
          <w:szCs w:val="22"/>
        </w:rPr>
        <w:t xml:space="preserve">. </w:t>
      </w:r>
    </w:p>
    <w:p w:rsidR="00E275BB" w:rsidRPr="009C777A" w:rsidRDefault="00E275BB" w:rsidP="001A04C1">
      <w:pPr>
        <w:pStyle w:val="Standard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W czasie trwania Umowy Administrator jest uprawniony do przeprowadzania kontroli przestrzegania przez Przetwarzającego zasad przetwarzania Danych Osobowych.</w:t>
      </w:r>
    </w:p>
    <w:p w:rsidR="00E275BB" w:rsidRPr="009C777A" w:rsidRDefault="00E275BB" w:rsidP="001A04C1">
      <w:pPr>
        <w:pStyle w:val="Standard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Przedstawiciele Administratora uprawnieni będą do żądania od osób wyznaczonych przez Przetwarzającego udzielania potrzebnych informacji dotyczących przetwarzania przez Przetwarzającego Danych Osobowych.</w:t>
      </w:r>
    </w:p>
    <w:p w:rsidR="00E275BB" w:rsidRPr="009C777A" w:rsidRDefault="00E275BB" w:rsidP="001A04C1">
      <w:pPr>
        <w:pStyle w:val="Standard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Przetwarzający zobowiązuje się ujawnić niezbędne dokumenty i informacje, przedstawić sposób realizacji Umowy oraz przekazać inne dane niezbędne do sprawdzenia sposobu i zakresu ochrony Danych Osobowych.</w:t>
      </w:r>
    </w:p>
    <w:p w:rsidR="00E275BB" w:rsidRDefault="00E275BB" w:rsidP="001A04C1">
      <w:pPr>
        <w:pStyle w:val="Standard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Przetwarzający zobowiązuje się zastosować do zaleceń Administratora, dotyczących poprawy jakości zabezpieczenia powierzonych do przetwarzania Danych Osobowych.</w:t>
      </w:r>
    </w:p>
    <w:p w:rsidR="009A58A7" w:rsidRPr="009C777A" w:rsidRDefault="009A58A7" w:rsidP="009A58A7">
      <w:pPr>
        <w:pStyle w:val="Nagwek1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 xml:space="preserve">§ </w:t>
      </w:r>
      <w:r>
        <w:rPr>
          <w:rFonts w:asciiTheme="minorHAnsi" w:hAnsiTheme="minorHAnsi"/>
          <w:sz w:val="22"/>
          <w:szCs w:val="22"/>
        </w:rPr>
        <w:t>9</w:t>
      </w:r>
      <w:r w:rsidRPr="009C777A">
        <w:rPr>
          <w:rFonts w:asciiTheme="minorHAnsi" w:hAnsiTheme="minorHAnsi"/>
          <w:sz w:val="22"/>
          <w:szCs w:val="22"/>
        </w:rPr>
        <w:t xml:space="preserve">. </w:t>
      </w:r>
    </w:p>
    <w:p w:rsidR="00E275BB" w:rsidRPr="009C777A" w:rsidRDefault="00E275BB" w:rsidP="001A04C1">
      <w:pPr>
        <w:pStyle w:val="Tekstpodstawowy"/>
        <w:numPr>
          <w:ilvl w:val="1"/>
          <w:numId w:val="13"/>
        </w:numPr>
        <w:spacing w:before="12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 xml:space="preserve">Przetwarzający odpowiada za szkody spowodowane swoim działaniem w związku z niedopełnieniem obowiązków, które RODO nakłada bezpośrednio na Przetwarzającego lub gdy działał poza zgodnymi </w:t>
      </w:r>
      <w:r w:rsidR="000230AB">
        <w:rPr>
          <w:rFonts w:asciiTheme="minorHAnsi" w:hAnsiTheme="minorHAnsi"/>
          <w:sz w:val="22"/>
          <w:szCs w:val="22"/>
        </w:rPr>
        <w:br/>
      </w:r>
      <w:r w:rsidRPr="009C777A">
        <w:rPr>
          <w:rFonts w:asciiTheme="minorHAnsi" w:hAnsiTheme="minorHAnsi"/>
          <w:sz w:val="22"/>
          <w:szCs w:val="22"/>
        </w:rPr>
        <w:t>z prawem instrukcjami Administratora lub wbrew tym instrukcjom. Przetwarzający odpowiada za szkody spowodowane zastosowaniem lub niezastosowaniem właściwych środków bezpieczeństwa.</w:t>
      </w:r>
    </w:p>
    <w:p w:rsidR="00E275BB" w:rsidRDefault="00E275BB" w:rsidP="001A04C1">
      <w:pPr>
        <w:pStyle w:val="Tekstpodstawowy"/>
        <w:numPr>
          <w:ilvl w:val="1"/>
          <w:numId w:val="13"/>
        </w:numPr>
        <w:spacing w:before="120" w:line="24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Jeżeli Podprzetwarzający nie wywiąże się ze spoczywających na nim obowiązków ochrony danych, pełna odpowiedzialność wobec Administratora i osób trzecich za wypełnienie obowiązków przez Podprzetwarzającego spoczywa na Przetwarzającym.</w:t>
      </w:r>
    </w:p>
    <w:p w:rsidR="009A58A7" w:rsidRPr="009C777A" w:rsidRDefault="009A58A7" w:rsidP="009A58A7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10</w:t>
      </w:r>
      <w:r w:rsidRPr="009C777A">
        <w:rPr>
          <w:rFonts w:asciiTheme="minorHAnsi" w:hAnsiTheme="minorHAnsi"/>
          <w:sz w:val="22"/>
          <w:szCs w:val="22"/>
        </w:rPr>
        <w:t xml:space="preserve">. </w:t>
      </w:r>
    </w:p>
    <w:p w:rsidR="00E275BB" w:rsidRPr="009C777A" w:rsidRDefault="00E275BB" w:rsidP="001A04C1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Niniejsza Umowa zostaje zawarta na czas trwania Umowy podstawowej.</w:t>
      </w:r>
    </w:p>
    <w:p w:rsidR="00E275BB" w:rsidRPr="009C777A" w:rsidRDefault="00E275BB" w:rsidP="001A04C1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 xml:space="preserve">Administrator może wypowiedzieć niniejszą Umowę ze skutkiem natychmiastowym w przypadku naruszenia przez Przetwarzającego postanowień Umowy, przepisów Ustawy lub Rozporządzenia, w szczególności </w:t>
      </w:r>
      <w:r w:rsidR="000230AB">
        <w:rPr>
          <w:rFonts w:asciiTheme="minorHAnsi" w:hAnsiTheme="minorHAnsi"/>
          <w:sz w:val="22"/>
          <w:szCs w:val="22"/>
        </w:rPr>
        <w:br/>
      </w:r>
      <w:r w:rsidRPr="009C777A">
        <w:rPr>
          <w:rFonts w:asciiTheme="minorHAnsi" w:hAnsiTheme="minorHAnsi"/>
          <w:sz w:val="22"/>
          <w:szCs w:val="22"/>
        </w:rPr>
        <w:t>w przypadku udostępniania Danych Osobowych osobom nieuprawnionym, a także w przypadku, gdy:</w:t>
      </w:r>
    </w:p>
    <w:p w:rsidR="00E275BB" w:rsidRPr="009C777A" w:rsidRDefault="00E275BB" w:rsidP="001A04C1">
      <w:pPr>
        <w:pStyle w:val="Standard"/>
        <w:numPr>
          <w:ilvl w:val="0"/>
          <w:numId w:val="21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organy administracji państwowej odpowiedzialne za nadzór nad przestrzeganiem zasad przetwarzania danych osobowych stwierdzą, że Przetwarzający nie przestrzega tych zasad;</w:t>
      </w:r>
    </w:p>
    <w:p w:rsidR="00E275BB" w:rsidRPr="009C777A" w:rsidRDefault="00E275BB" w:rsidP="001A04C1">
      <w:pPr>
        <w:pStyle w:val="Standard"/>
        <w:numPr>
          <w:ilvl w:val="0"/>
          <w:numId w:val="21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Administrator, w wyniku przeprowadzenia kontroli stwierdzi, że Przetwarzający nie przestrzega zasad przetwarzania Danych Osobowych lub przepisów Rozporządzenia;</w:t>
      </w:r>
    </w:p>
    <w:p w:rsidR="00E275BB" w:rsidRPr="009C777A" w:rsidRDefault="00E275BB" w:rsidP="001A04C1">
      <w:pPr>
        <w:pStyle w:val="Standard"/>
        <w:numPr>
          <w:ilvl w:val="0"/>
          <w:numId w:val="21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Przetwarzający utrudnia lub uniemożliwia przeprowadzenie kontroli o której mowa w niniejszej umowie.</w:t>
      </w:r>
    </w:p>
    <w:p w:rsidR="00E275BB" w:rsidRDefault="00E275BB" w:rsidP="001A04C1">
      <w:pPr>
        <w:pStyle w:val="Standard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Przetwarzający zobowiązuje się do natychmiastowego rozwiązania umowy z podmiotem Podprzetwarzajacym w przypadku, gdy zażąda tego Administrator, a w szczególności w sytuacji, gdy Podprzetwarzający nie przestrzega zasad przetwarzania danych osobowych wynikających z</w:t>
      </w:r>
      <w:r w:rsidR="004808CD">
        <w:rPr>
          <w:rFonts w:asciiTheme="minorHAnsi" w:hAnsiTheme="minorHAnsi"/>
          <w:sz w:val="22"/>
          <w:szCs w:val="22"/>
        </w:rPr>
        <w:t xml:space="preserve"> obowiązujących przepisów prawa.</w:t>
      </w:r>
    </w:p>
    <w:p w:rsidR="009A58A7" w:rsidRDefault="009A58A7" w:rsidP="009A58A7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§ 11</w:t>
      </w:r>
      <w:r w:rsidRPr="009C777A">
        <w:rPr>
          <w:rFonts w:asciiTheme="minorHAnsi" w:hAnsiTheme="minorHAnsi"/>
          <w:sz w:val="22"/>
          <w:szCs w:val="22"/>
        </w:rPr>
        <w:t xml:space="preserve">. </w:t>
      </w:r>
    </w:p>
    <w:p w:rsidR="000B086D" w:rsidRPr="00B83F7F" w:rsidRDefault="000B086D" w:rsidP="001A04C1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3F7F">
        <w:rPr>
          <w:rFonts w:asciiTheme="minorHAnsi" w:hAnsiTheme="minorHAnsi" w:cstheme="minorHAnsi"/>
          <w:sz w:val="22"/>
          <w:szCs w:val="22"/>
        </w:rPr>
        <w:t xml:space="preserve">Przetwarzający nie będzie tworzył kopii Danych Osobowych bez wiedzy Powierzającego za wyjątkiem kopii zapasowych w zakresie koniecznym </w:t>
      </w:r>
      <w:r w:rsidR="00B83F7F">
        <w:rPr>
          <w:rFonts w:asciiTheme="minorHAnsi" w:hAnsiTheme="minorHAnsi" w:cstheme="minorHAnsi"/>
          <w:sz w:val="22"/>
          <w:szCs w:val="22"/>
        </w:rPr>
        <w:t>do</w:t>
      </w:r>
      <w:r w:rsidRPr="00B83F7F">
        <w:rPr>
          <w:rFonts w:asciiTheme="minorHAnsi" w:hAnsiTheme="minorHAnsi" w:cstheme="minorHAnsi"/>
          <w:sz w:val="22"/>
          <w:szCs w:val="22"/>
        </w:rPr>
        <w:t xml:space="preserve"> zapewnienia właściwego przetwarzania danych. </w:t>
      </w:r>
    </w:p>
    <w:p w:rsidR="000B086D" w:rsidRPr="00B83F7F" w:rsidRDefault="000B086D" w:rsidP="001A04C1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3F7F">
        <w:rPr>
          <w:rFonts w:asciiTheme="minorHAnsi" w:hAnsiTheme="minorHAnsi" w:cstheme="minorHAnsi"/>
          <w:sz w:val="22"/>
          <w:szCs w:val="22"/>
        </w:rPr>
        <w:t xml:space="preserve">Po wygaśnięciu Umowy Przetwarzający przekaże Powierzającemu albo – za uprzednią zgodą Powierzającego – zniszczy wszystkie dokumenty, wyniki przetwarzania oraz wykorzystania oraz zbiory danych związane </w:t>
      </w:r>
      <w:r w:rsidR="000230AB">
        <w:rPr>
          <w:rFonts w:asciiTheme="minorHAnsi" w:hAnsiTheme="minorHAnsi" w:cstheme="minorHAnsi"/>
          <w:sz w:val="22"/>
          <w:szCs w:val="22"/>
        </w:rPr>
        <w:br/>
      </w:r>
      <w:r w:rsidRPr="00B83F7F">
        <w:rPr>
          <w:rFonts w:asciiTheme="minorHAnsi" w:hAnsiTheme="minorHAnsi" w:cstheme="minorHAnsi"/>
          <w:sz w:val="22"/>
          <w:szCs w:val="22"/>
        </w:rPr>
        <w:t>z Umową, które znalazły się w jego posiadaniu, w sposób zgodny z ochroną danych. Protokół zniszczenia lub usunięcia należy dostarczyć na żądanie Powierzającego.</w:t>
      </w:r>
    </w:p>
    <w:p w:rsidR="009A58A7" w:rsidRPr="009C777A" w:rsidRDefault="009A58A7" w:rsidP="009A58A7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12</w:t>
      </w:r>
      <w:r w:rsidRPr="009C777A">
        <w:rPr>
          <w:rFonts w:asciiTheme="minorHAnsi" w:hAnsiTheme="minorHAnsi"/>
          <w:sz w:val="22"/>
          <w:szCs w:val="22"/>
        </w:rPr>
        <w:t xml:space="preserve">. </w:t>
      </w:r>
    </w:p>
    <w:p w:rsidR="00E275BB" w:rsidRPr="009C777A" w:rsidRDefault="00E275BB" w:rsidP="001A04C1">
      <w:pPr>
        <w:pStyle w:val="Standard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Przetwarzający</w:t>
      </w:r>
      <w:r w:rsidRPr="009C777A">
        <w:rPr>
          <w:sz w:val="22"/>
          <w:szCs w:val="22"/>
        </w:rPr>
        <w:t xml:space="preserve"> odpowiada za wszelkie zawinione szkody, jakie powstaną u Adm</w:t>
      </w:r>
      <w:r w:rsidR="00C9656F">
        <w:rPr>
          <w:sz w:val="22"/>
          <w:szCs w:val="22"/>
        </w:rPr>
        <w:t xml:space="preserve">inistratora lub osób trzecich w </w:t>
      </w:r>
      <w:r w:rsidRPr="009C777A">
        <w:rPr>
          <w:sz w:val="22"/>
          <w:szCs w:val="22"/>
        </w:rPr>
        <w:t xml:space="preserve">wyniku niezgodnego z Umową  przetwarzania przez </w:t>
      </w:r>
      <w:r w:rsidRPr="009C777A">
        <w:rPr>
          <w:rFonts w:asciiTheme="minorHAnsi" w:hAnsiTheme="minorHAnsi"/>
          <w:sz w:val="22"/>
          <w:szCs w:val="22"/>
        </w:rPr>
        <w:t>Przetwarzającego</w:t>
      </w:r>
      <w:r w:rsidRPr="009C777A">
        <w:rPr>
          <w:sz w:val="22"/>
          <w:szCs w:val="22"/>
        </w:rPr>
        <w:t xml:space="preserve"> i Podprzetwarzającego Danych Osobowych.</w:t>
      </w:r>
    </w:p>
    <w:p w:rsidR="00E275BB" w:rsidRPr="009C777A" w:rsidRDefault="00E275BB" w:rsidP="001A04C1">
      <w:pPr>
        <w:pStyle w:val="Standard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9C777A">
        <w:rPr>
          <w:sz w:val="22"/>
          <w:szCs w:val="22"/>
        </w:rPr>
        <w:t>W przypadku, gdy:</w:t>
      </w:r>
    </w:p>
    <w:p w:rsidR="00E275BB" w:rsidRPr="009C777A" w:rsidRDefault="00E275BB" w:rsidP="001A04C1">
      <w:pPr>
        <w:pStyle w:val="Standard"/>
        <w:numPr>
          <w:ilvl w:val="0"/>
          <w:numId w:val="23"/>
        </w:numPr>
        <w:ind w:left="993" w:hanging="284"/>
        <w:jc w:val="both"/>
        <w:rPr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Przetwarzający</w:t>
      </w:r>
      <w:r w:rsidRPr="009C777A">
        <w:rPr>
          <w:sz w:val="22"/>
          <w:szCs w:val="22"/>
        </w:rPr>
        <w:t xml:space="preserve"> lub Podprzetwarzający przekroczy zakres upoważnienia do przetwarzania Danych Osobowych określony w Umowie;</w:t>
      </w:r>
    </w:p>
    <w:p w:rsidR="00E275BB" w:rsidRDefault="00E275BB" w:rsidP="001A04C1">
      <w:pPr>
        <w:pStyle w:val="Standard"/>
        <w:numPr>
          <w:ilvl w:val="0"/>
          <w:numId w:val="23"/>
        </w:numPr>
        <w:ind w:left="993" w:hanging="284"/>
        <w:jc w:val="both"/>
        <w:rPr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Przetwarzający</w:t>
      </w:r>
      <w:r w:rsidRPr="009C777A">
        <w:rPr>
          <w:sz w:val="22"/>
          <w:szCs w:val="22"/>
        </w:rPr>
        <w:t xml:space="preserve"> lub Podprzetwarzający nie wykonuje, lub nienależycie wykonuje którykolwiek </w:t>
      </w:r>
      <w:r w:rsidR="000230AB">
        <w:rPr>
          <w:sz w:val="22"/>
          <w:szCs w:val="22"/>
        </w:rPr>
        <w:br/>
      </w:r>
      <w:r w:rsidRPr="009C777A">
        <w:rPr>
          <w:sz w:val="22"/>
          <w:szCs w:val="22"/>
        </w:rPr>
        <w:t xml:space="preserve">z obowiązków wynikający z Umowy lub przepisów o ochronie danych osobowych, czego konsekwencją jest postępowanie administracyjne, cywilne lub karne w związku z powierzeniem przetwarzania danych osobowych, </w:t>
      </w:r>
      <w:r w:rsidRPr="009C777A">
        <w:rPr>
          <w:rFonts w:asciiTheme="minorHAnsi" w:hAnsiTheme="minorHAnsi"/>
          <w:sz w:val="22"/>
          <w:szCs w:val="22"/>
        </w:rPr>
        <w:t>Przetwarzający</w:t>
      </w:r>
      <w:r w:rsidRPr="009C777A">
        <w:rPr>
          <w:sz w:val="22"/>
          <w:szCs w:val="22"/>
        </w:rPr>
        <w:t xml:space="preserve"> zapłaci Administratorowi karę umowną </w:t>
      </w:r>
      <w:r w:rsidR="00E80FEA">
        <w:rPr>
          <w:sz w:val="22"/>
          <w:szCs w:val="22"/>
        </w:rPr>
        <w:br/>
      </w:r>
      <w:r w:rsidRPr="009C777A">
        <w:rPr>
          <w:sz w:val="22"/>
          <w:szCs w:val="22"/>
        </w:rPr>
        <w:t xml:space="preserve">w wysokości 0,5% wartości brutto Umowy Podstawowej za każde stwierdzone naruszenie, oraz pokryje wszelkie ewentualne kary nałożone na Administratora. </w:t>
      </w:r>
    </w:p>
    <w:p w:rsidR="009A58A7" w:rsidRPr="009C777A" w:rsidRDefault="009A58A7" w:rsidP="009A58A7">
      <w:pPr>
        <w:pStyle w:val="Nagwek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13</w:t>
      </w:r>
      <w:r w:rsidRPr="009C777A">
        <w:rPr>
          <w:rFonts w:asciiTheme="minorHAnsi" w:hAnsiTheme="minorHAnsi"/>
          <w:sz w:val="22"/>
          <w:szCs w:val="22"/>
        </w:rPr>
        <w:t xml:space="preserve">. </w:t>
      </w:r>
    </w:p>
    <w:p w:rsidR="00E275BB" w:rsidRPr="009C777A" w:rsidRDefault="00E275BB" w:rsidP="001A04C1">
      <w:pPr>
        <w:pStyle w:val="Standard"/>
        <w:numPr>
          <w:ilvl w:val="3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Wszelkie zmiany Umowy wymagają, pod rygorem nieważności, formy pisemnej.</w:t>
      </w:r>
    </w:p>
    <w:p w:rsidR="00E275BB" w:rsidRPr="009C777A" w:rsidRDefault="00E275BB" w:rsidP="001A04C1">
      <w:pPr>
        <w:pStyle w:val="Standard"/>
        <w:numPr>
          <w:ilvl w:val="3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Spory, które wynikną w związku z niniejszą Umową rozstrzygane będą przez sąd właściwy dla siedziby Administratora.</w:t>
      </w:r>
    </w:p>
    <w:p w:rsidR="00E275BB" w:rsidRPr="009C777A" w:rsidRDefault="00E275BB" w:rsidP="001A04C1">
      <w:pPr>
        <w:pStyle w:val="Standard"/>
        <w:numPr>
          <w:ilvl w:val="3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Niniejsza Umowa podlega prawu polskiemu.</w:t>
      </w:r>
    </w:p>
    <w:p w:rsidR="00E275BB" w:rsidRPr="009C777A" w:rsidRDefault="00E275BB" w:rsidP="001A04C1">
      <w:pPr>
        <w:pStyle w:val="Standard"/>
        <w:numPr>
          <w:ilvl w:val="3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C777A">
        <w:rPr>
          <w:rFonts w:asciiTheme="minorHAnsi" w:hAnsiTheme="minorHAnsi"/>
          <w:sz w:val="22"/>
          <w:szCs w:val="22"/>
        </w:rPr>
        <w:t>Niniejsza U</w:t>
      </w:r>
      <w:r w:rsidR="00460A23">
        <w:rPr>
          <w:rFonts w:asciiTheme="minorHAnsi" w:hAnsiTheme="minorHAnsi"/>
          <w:sz w:val="22"/>
          <w:szCs w:val="22"/>
        </w:rPr>
        <w:t>mowa została sporządzona w trzech</w:t>
      </w:r>
      <w:r w:rsidRPr="009C777A">
        <w:rPr>
          <w:rFonts w:asciiTheme="minorHAnsi" w:hAnsiTheme="minorHAnsi"/>
          <w:sz w:val="22"/>
          <w:szCs w:val="22"/>
        </w:rPr>
        <w:t xml:space="preserve"> jednobrzmiących egzemplarzach w języku polskim,</w:t>
      </w:r>
      <w:r w:rsidR="006E40EF">
        <w:rPr>
          <w:rFonts w:asciiTheme="minorHAnsi" w:hAnsiTheme="minorHAnsi"/>
          <w:sz w:val="22"/>
          <w:szCs w:val="22"/>
        </w:rPr>
        <w:t xml:space="preserve"> dwa dla Administratora jeden dla Przetwarzającego</w:t>
      </w:r>
      <w:r w:rsidRPr="009C777A">
        <w:rPr>
          <w:rFonts w:asciiTheme="minorHAnsi" w:hAnsiTheme="minorHAnsi"/>
          <w:sz w:val="22"/>
          <w:szCs w:val="22"/>
        </w:rPr>
        <w:t>.</w:t>
      </w:r>
    </w:p>
    <w:p w:rsidR="00E275BB" w:rsidRDefault="00E275BB" w:rsidP="00E275BB">
      <w:pPr>
        <w:pStyle w:val="Standard"/>
        <w:ind w:left="340" w:hanging="340"/>
        <w:jc w:val="both"/>
        <w:rPr>
          <w:rFonts w:asciiTheme="minorHAnsi" w:hAnsiTheme="minorHAnsi"/>
          <w:sz w:val="22"/>
          <w:szCs w:val="22"/>
        </w:rPr>
      </w:pPr>
    </w:p>
    <w:p w:rsidR="004808CD" w:rsidRPr="009C777A" w:rsidRDefault="004808CD" w:rsidP="00E275BB">
      <w:pPr>
        <w:pStyle w:val="Standard"/>
        <w:ind w:left="340" w:hanging="340"/>
        <w:jc w:val="both"/>
        <w:rPr>
          <w:rFonts w:asciiTheme="minorHAnsi" w:hAnsiTheme="minorHAnsi"/>
          <w:sz w:val="22"/>
          <w:szCs w:val="22"/>
        </w:rPr>
      </w:pPr>
    </w:p>
    <w:p w:rsidR="00460A23" w:rsidRPr="009C777A" w:rsidRDefault="00460A23" w:rsidP="00460A23">
      <w:pPr>
        <w:pStyle w:val="Standard"/>
        <w:ind w:left="1049" w:firstLine="3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Przetwarzający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808C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Administrator</w:t>
      </w:r>
    </w:p>
    <w:p w:rsidR="00E275BB" w:rsidRPr="009C777A" w:rsidRDefault="00460A23" w:rsidP="00460A23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275BB" w:rsidRPr="009C777A" w:rsidRDefault="00E275BB" w:rsidP="00E275BB">
      <w:pPr>
        <w:pStyle w:val="Standard"/>
        <w:keepNext/>
        <w:ind w:left="737" w:right="680"/>
        <w:rPr>
          <w:rFonts w:asciiTheme="minorHAnsi" w:hAnsiTheme="minorHAnsi"/>
          <w:sz w:val="22"/>
          <w:szCs w:val="22"/>
        </w:rPr>
      </w:pPr>
    </w:p>
    <w:p w:rsidR="00E275BB" w:rsidRPr="009C777A" w:rsidRDefault="004808CD" w:rsidP="00E275BB">
      <w:pPr>
        <w:pStyle w:val="Standard"/>
        <w:keepNext/>
        <w:tabs>
          <w:tab w:val="right" w:pos="9920"/>
        </w:tabs>
        <w:ind w:left="737" w:right="680"/>
        <w:rPr>
          <w:rFonts w:asciiTheme="minorHAnsi" w:hAnsiTheme="minorHAnsi"/>
        </w:rPr>
      </w:pPr>
      <w:r w:rsidRPr="009C777A">
        <w:rPr>
          <w:rFonts w:asciiTheme="minorHAnsi" w:hAnsiTheme="minorHAnsi"/>
          <w:sz w:val="22"/>
          <w:szCs w:val="22"/>
        </w:rPr>
        <w:t>___________________________</w:t>
      </w:r>
      <w:r w:rsidR="00E275BB" w:rsidRPr="009C777A">
        <w:rPr>
          <w:rFonts w:asciiTheme="minorHAnsi" w:hAnsiTheme="minorHAnsi"/>
          <w:sz w:val="22"/>
          <w:szCs w:val="22"/>
        </w:rPr>
        <w:tab/>
        <w:t>___________________________</w:t>
      </w:r>
    </w:p>
    <w:p w:rsidR="00E275BB" w:rsidRPr="009C777A" w:rsidRDefault="00E275BB" w:rsidP="00E275BB">
      <w:pPr>
        <w:rPr>
          <w:rFonts w:asciiTheme="minorHAnsi" w:hAnsiTheme="minorHAnsi"/>
        </w:rPr>
      </w:pPr>
    </w:p>
    <w:p w:rsidR="009725BA" w:rsidRPr="00233B10" w:rsidRDefault="009725BA">
      <w:pPr>
        <w:rPr>
          <w:rFonts w:asciiTheme="minorHAnsi" w:hAnsiTheme="minorHAnsi"/>
        </w:rPr>
      </w:pPr>
    </w:p>
    <w:sectPr w:rsidR="009725BA" w:rsidRPr="00233B10" w:rsidSect="009725BA">
      <w:headerReference w:type="default" r:id="rId8"/>
      <w:footerReference w:type="default" r:id="rId9"/>
      <w:pgSz w:w="11906" w:h="16838"/>
      <w:pgMar w:top="1020" w:right="850" w:bottom="1020" w:left="1134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B69" w:rsidRDefault="003E1B69">
      <w:r>
        <w:separator/>
      </w:r>
    </w:p>
  </w:endnote>
  <w:endnote w:type="continuationSeparator" w:id="0">
    <w:p w:rsidR="003E1B69" w:rsidRDefault="003E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1318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041EA" w:rsidRPr="00C041EA" w:rsidRDefault="00C041EA">
            <w:pPr>
              <w:pStyle w:val="Stopka"/>
              <w:jc w:val="right"/>
              <w:rPr>
                <w:sz w:val="18"/>
                <w:szCs w:val="18"/>
              </w:rPr>
            </w:pPr>
            <w:r w:rsidRPr="00C041EA">
              <w:rPr>
                <w:sz w:val="18"/>
                <w:szCs w:val="18"/>
              </w:rPr>
              <w:t xml:space="preserve">Strona </w:t>
            </w:r>
            <w:r w:rsidRPr="00C041EA">
              <w:rPr>
                <w:b/>
                <w:sz w:val="18"/>
                <w:szCs w:val="18"/>
              </w:rPr>
              <w:fldChar w:fldCharType="begin"/>
            </w:r>
            <w:r w:rsidRPr="00C041EA">
              <w:rPr>
                <w:b/>
                <w:sz w:val="18"/>
                <w:szCs w:val="18"/>
              </w:rPr>
              <w:instrText>PAGE</w:instrText>
            </w:r>
            <w:r w:rsidRPr="00C041EA">
              <w:rPr>
                <w:b/>
                <w:sz w:val="18"/>
                <w:szCs w:val="18"/>
              </w:rPr>
              <w:fldChar w:fldCharType="separate"/>
            </w:r>
            <w:r w:rsidR="009861AE">
              <w:rPr>
                <w:b/>
                <w:noProof/>
                <w:sz w:val="18"/>
                <w:szCs w:val="18"/>
              </w:rPr>
              <w:t>5</w:t>
            </w:r>
            <w:r w:rsidRPr="00C041EA">
              <w:rPr>
                <w:b/>
                <w:sz w:val="18"/>
                <w:szCs w:val="18"/>
              </w:rPr>
              <w:fldChar w:fldCharType="end"/>
            </w:r>
            <w:r w:rsidRPr="00C041EA">
              <w:rPr>
                <w:sz w:val="18"/>
                <w:szCs w:val="18"/>
              </w:rPr>
              <w:t xml:space="preserve"> z </w:t>
            </w:r>
            <w:r w:rsidRPr="00C041EA">
              <w:rPr>
                <w:b/>
                <w:sz w:val="18"/>
                <w:szCs w:val="18"/>
              </w:rPr>
              <w:fldChar w:fldCharType="begin"/>
            </w:r>
            <w:r w:rsidRPr="00C041EA">
              <w:rPr>
                <w:b/>
                <w:sz w:val="18"/>
                <w:szCs w:val="18"/>
              </w:rPr>
              <w:instrText>NUMPAGES</w:instrText>
            </w:r>
            <w:r w:rsidRPr="00C041EA">
              <w:rPr>
                <w:b/>
                <w:sz w:val="18"/>
                <w:szCs w:val="18"/>
              </w:rPr>
              <w:fldChar w:fldCharType="separate"/>
            </w:r>
            <w:r w:rsidR="009861AE">
              <w:rPr>
                <w:b/>
                <w:noProof/>
                <w:sz w:val="18"/>
                <w:szCs w:val="18"/>
              </w:rPr>
              <w:t>5</w:t>
            </w:r>
            <w:r w:rsidRPr="00C041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93760E" w:rsidRDefault="00937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B69" w:rsidRDefault="003E1B69">
      <w:r>
        <w:separator/>
      </w:r>
    </w:p>
  </w:footnote>
  <w:footnote w:type="continuationSeparator" w:id="0">
    <w:p w:rsidR="003E1B69" w:rsidRDefault="003E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EF" w:rsidRDefault="006E40EF" w:rsidP="00C9656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140"/>
    <w:multiLevelType w:val="hybridMultilevel"/>
    <w:tmpl w:val="ED8E0B7A"/>
    <w:lvl w:ilvl="0" w:tplc="DAAA23D4">
      <w:start w:val="4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009"/>
    <w:multiLevelType w:val="multilevel"/>
    <w:tmpl w:val="CF7C6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81B"/>
    <w:multiLevelType w:val="hybridMultilevel"/>
    <w:tmpl w:val="7616B39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5BB6"/>
    <w:multiLevelType w:val="multilevel"/>
    <w:tmpl w:val="284E7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40A6D"/>
    <w:multiLevelType w:val="hybridMultilevel"/>
    <w:tmpl w:val="D0DE8472"/>
    <w:lvl w:ilvl="0" w:tplc="6CF0C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150B"/>
    <w:multiLevelType w:val="multilevel"/>
    <w:tmpl w:val="D28E0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75A5AFD"/>
    <w:multiLevelType w:val="hybridMultilevel"/>
    <w:tmpl w:val="B7B40E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B3FAB"/>
    <w:multiLevelType w:val="hybridMultilevel"/>
    <w:tmpl w:val="05E8D8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7B6CB1"/>
    <w:multiLevelType w:val="multilevel"/>
    <w:tmpl w:val="07325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3E93"/>
    <w:multiLevelType w:val="multilevel"/>
    <w:tmpl w:val="97147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533D7"/>
    <w:multiLevelType w:val="hybridMultilevel"/>
    <w:tmpl w:val="D32844F6"/>
    <w:lvl w:ilvl="0" w:tplc="50649D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A5907"/>
    <w:multiLevelType w:val="hybridMultilevel"/>
    <w:tmpl w:val="7A302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64D"/>
    <w:multiLevelType w:val="multilevel"/>
    <w:tmpl w:val="CF7C6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783F"/>
    <w:multiLevelType w:val="hybridMultilevel"/>
    <w:tmpl w:val="A01A71A4"/>
    <w:lvl w:ilvl="0" w:tplc="50B46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35637"/>
    <w:multiLevelType w:val="hybridMultilevel"/>
    <w:tmpl w:val="68BA2A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3138B"/>
    <w:multiLevelType w:val="hybridMultilevel"/>
    <w:tmpl w:val="CB9E15F6"/>
    <w:lvl w:ilvl="0" w:tplc="8464925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E8952BF"/>
    <w:multiLevelType w:val="hybridMultilevel"/>
    <w:tmpl w:val="5DB0C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60C8C"/>
    <w:multiLevelType w:val="hybridMultilevel"/>
    <w:tmpl w:val="C638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446FC"/>
    <w:multiLevelType w:val="multilevel"/>
    <w:tmpl w:val="DA8A97E0"/>
    <w:lvl w:ilvl="0">
      <w:start w:val="1"/>
      <w:numFmt w:val="decimal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467D6309"/>
    <w:multiLevelType w:val="multilevel"/>
    <w:tmpl w:val="44609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733ED"/>
    <w:multiLevelType w:val="hybridMultilevel"/>
    <w:tmpl w:val="24D09C64"/>
    <w:lvl w:ilvl="0" w:tplc="C9DC99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C154EAB"/>
    <w:multiLevelType w:val="multilevel"/>
    <w:tmpl w:val="7CD6B8DE"/>
    <w:lvl w:ilvl="0">
      <w:start w:val="1"/>
      <w:numFmt w:val="decimal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22" w15:restartNumberingAfterBreak="0">
    <w:nsid w:val="5C8C30B5"/>
    <w:multiLevelType w:val="multilevel"/>
    <w:tmpl w:val="9AE4B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30" w:hanging="45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5022"/>
    <w:multiLevelType w:val="hybridMultilevel"/>
    <w:tmpl w:val="7C9A9D6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61A46FF"/>
    <w:multiLevelType w:val="hybridMultilevel"/>
    <w:tmpl w:val="3D5E8808"/>
    <w:lvl w:ilvl="0" w:tplc="454E2C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17C38"/>
    <w:multiLevelType w:val="multilevel"/>
    <w:tmpl w:val="6CDA6A2A"/>
    <w:lvl w:ilvl="0">
      <w:start w:val="1"/>
      <w:numFmt w:val="lowerLetter"/>
      <w:lvlText w:val="%1.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26" w15:restartNumberingAfterBreak="0">
    <w:nsid w:val="6DF35FE4"/>
    <w:multiLevelType w:val="multilevel"/>
    <w:tmpl w:val="E6C810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3FA04AD"/>
    <w:multiLevelType w:val="hybridMultilevel"/>
    <w:tmpl w:val="3CB2F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56799"/>
    <w:multiLevelType w:val="multilevel"/>
    <w:tmpl w:val="3926BF0A"/>
    <w:lvl w:ilvl="0">
      <w:start w:val="1"/>
      <w:numFmt w:val="decimal"/>
      <w:lvlText w:val="%1)"/>
      <w:lvlJc w:val="left"/>
      <w:pPr>
        <w:ind w:left="1780" w:hanging="360"/>
      </w:p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9"/>
  </w:num>
  <w:num w:numId="5">
    <w:abstractNumId w:val="25"/>
  </w:num>
  <w:num w:numId="6">
    <w:abstractNumId w:val="3"/>
  </w:num>
  <w:num w:numId="7">
    <w:abstractNumId w:val="2"/>
  </w:num>
  <w:num w:numId="8">
    <w:abstractNumId w:val="24"/>
  </w:num>
  <w:num w:numId="9">
    <w:abstractNumId w:val="17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20"/>
  </w:num>
  <w:num w:numId="16">
    <w:abstractNumId w:val="26"/>
  </w:num>
  <w:num w:numId="17">
    <w:abstractNumId w:val="27"/>
  </w:num>
  <w:num w:numId="18">
    <w:abstractNumId w:val="4"/>
  </w:num>
  <w:num w:numId="19">
    <w:abstractNumId w:val="18"/>
  </w:num>
  <w:num w:numId="20">
    <w:abstractNumId w:val="11"/>
  </w:num>
  <w:num w:numId="21">
    <w:abstractNumId w:val="28"/>
  </w:num>
  <w:num w:numId="22">
    <w:abstractNumId w:val="0"/>
  </w:num>
  <w:num w:numId="23">
    <w:abstractNumId w:val="21"/>
  </w:num>
  <w:num w:numId="24">
    <w:abstractNumId w:val="16"/>
  </w:num>
  <w:num w:numId="25">
    <w:abstractNumId w:val="12"/>
  </w:num>
  <w:num w:numId="26">
    <w:abstractNumId w:val="23"/>
  </w:num>
  <w:num w:numId="27">
    <w:abstractNumId w:val="8"/>
  </w:num>
  <w:num w:numId="28">
    <w:abstractNumId w:val="7"/>
  </w:num>
  <w:num w:numId="29">
    <w:abstractNumId w:val="14"/>
  </w:num>
  <w:num w:numId="30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F3"/>
    <w:rsid w:val="000067E5"/>
    <w:rsid w:val="000142DA"/>
    <w:rsid w:val="00020D9E"/>
    <w:rsid w:val="000230AB"/>
    <w:rsid w:val="00031EF1"/>
    <w:rsid w:val="0005344C"/>
    <w:rsid w:val="00076A66"/>
    <w:rsid w:val="0008202A"/>
    <w:rsid w:val="00090ADD"/>
    <w:rsid w:val="000B086D"/>
    <w:rsid w:val="000E1715"/>
    <w:rsid w:val="000F140D"/>
    <w:rsid w:val="000F29BA"/>
    <w:rsid w:val="000F66C8"/>
    <w:rsid w:val="00121A5D"/>
    <w:rsid w:val="001361BA"/>
    <w:rsid w:val="00144AAC"/>
    <w:rsid w:val="00165583"/>
    <w:rsid w:val="001660D0"/>
    <w:rsid w:val="001A04C1"/>
    <w:rsid w:val="001A547B"/>
    <w:rsid w:val="001C20E3"/>
    <w:rsid w:val="001C6052"/>
    <w:rsid w:val="001D1234"/>
    <w:rsid w:val="001D1297"/>
    <w:rsid w:val="001F0748"/>
    <w:rsid w:val="0021223A"/>
    <w:rsid w:val="00233B10"/>
    <w:rsid w:val="00264513"/>
    <w:rsid w:val="002728A9"/>
    <w:rsid w:val="00276922"/>
    <w:rsid w:val="00284464"/>
    <w:rsid w:val="0028487F"/>
    <w:rsid w:val="0029286F"/>
    <w:rsid w:val="002B6993"/>
    <w:rsid w:val="002C3BD5"/>
    <w:rsid w:val="002D03D5"/>
    <w:rsid w:val="002D4F82"/>
    <w:rsid w:val="002E19BA"/>
    <w:rsid w:val="002E23C8"/>
    <w:rsid w:val="002F29AA"/>
    <w:rsid w:val="00301CD7"/>
    <w:rsid w:val="00303029"/>
    <w:rsid w:val="0032136E"/>
    <w:rsid w:val="003225D8"/>
    <w:rsid w:val="003562F6"/>
    <w:rsid w:val="00397B9B"/>
    <w:rsid w:val="003A7EE7"/>
    <w:rsid w:val="003D692D"/>
    <w:rsid w:val="003E1B69"/>
    <w:rsid w:val="003F0598"/>
    <w:rsid w:val="004127AB"/>
    <w:rsid w:val="004153F1"/>
    <w:rsid w:val="00416225"/>
    <w:rsid w:val="00443505"/>
    <w:rsid w:val="00460A23"/>
    <w:rsid w:val="004635FA"/>
    <w:rsid w:val="00466024"/>
    <w:rsid w:val="004808CD"/>
    <w:rsid w:val="00482F36"/>
    <w:rsid w:val="004870AF"/>
    <w:rsid w:val="00497CB0"/>
    <w:rsid w:val="004A55AF"/>
    <w:rsid w:val="004E0F00"/>
    <w:rsid w:val="004E39FF"/>
    <w:rsid w:val="004E7DBB"/>
    <w:rsid w:val="004F1291"/>
    <w:rsid w:val="004F5958"/>
    <w:rsid w:val="0054391B"/>
    <w:rsid w:val="005620FE"/>
    <w:rsid w:val="005631AA"/>
    <w:rsid w:val="0056782E"/>
    <w:rsid w:val="005741DD"/>
    <w:rsid w:val="005A014F"/>
    <w:rsid w:val="005A08A2"/>
    <w:rsid w:val="005D6804"/>
    <w:rsid w:val="00602026"/>
    <w:rsid w:val="00603919"/>
    <w:rsid w:val="00607F80"/>
    <w:rsid w:val="006620A3"/>
    <w:rsid w:val="00663921"/>
    <w:rsid w:val="006836A3"/>
    <w:rsid w:val="006A16A3"/>
    <w:rsid w:val="006E02DD"/>
    <w:rsid w:val="006E40EF"/>
    <w:rsid w:val="00710336"/>
    <w:rsid w:val="00712273"/>
    <w:rsid w:val="00720AF0"/>
    <w:rsid w:val="007257D3"/>
    <w:rsid w:val="00730AE7"/>
    <w:rsid w:val="00743444"/>
    <w:rsid w:val="007515AF"/>
    <w:rsid w:val="00754169"/>
    <w:rsid w:val="00762502"/>
    <w:rsid w:val="00762DF7"/>
    <w:rsid w:val="00764048"/>
    <w:rsid w:val="007663C2"/>
    <w:rsid w:val="0079177C"/>
    <w:rsid w:val="00793DCA"/>
    <w:rsid w:val="007A7247"/>
    <w:rsid w:val="007B6998"/>
    <w:rsid w:val="007E10C9"/>
    <w:rsid w:val="007E3D91"/>
    <w:rsid w:val="007E4CF3"/>
    <w:rsid w:val="007F7075"/>
    <w:rsid w:val="008148DC"/>
    <w:rsid w:val="00833A90"/>
    <w:rsid w:val="00852063"/>
    <w:rsid w:val="00876809"/>
    <w:rsid w:val="0089745A"/>
    <w:rsid w:val="008A5279"/>
    <w:rsid w:val="008F1210"/>
    <w:rsid w:val="00900255"/>
    <w:rsid w:val="00914160"/>
    <w:rsid w:val="00931379"/>
    <w:rsid w:val="0093760E"/>
    <w:rsid w:val="00953778"/>
    <w:rsid w:val="00967E7B"/>
    <w:rsid w:val="009725BA"/>
    <w:rsid w:val="00981D8A"/>
    <w:rsid w:val="009843D8"/>
    <w:rsid w:val="009861AE"/>
    <w:rsid w:val="009A58A7"/>
    <w:rsid w:val="009C5D09"/>
    <w:rsid w:val="009C7A40"/>
    <w:rsid w:val="009D55BF"/>
    <w:rsid w:val="00A0680E"/>
    <w:rsid w:val="00A25F77"/>
    <w:rsid w:val="00A60E85"/>
    <w:rsid w:val="00A66CDC"/>
    <w:rsid w:val="00A8746F"/>
    <w:rsid w:val="00AD1C7E"/>
    <w:rsid w:val="00AD69DB"/>
    <w:rsid w:val="00AF0EFA"/>
    <w:rsid w:val="00B21E02"/>
    <w:rsid w:val="00B22D94"/>
    <w:rsid w:val="00B24D7C"/>
    <w:rsid w:val="00B619F1"/>
    <w:rsid w:val="00B64458"/>
    <w:rsid w:val="00B83F7F"/>
    <w:rsid w:val="00B93A94"/>
    <w:rsid w:val="00B96C41"/>
    <w:rsid w:val="00B97A8E"/>
    <w:rsid w:val="00BE0030"/>
    <w:rsid w:val="00C041EA"/>
    <w:rsid w:val="00C23D09"/>
    <w:rsid w:val="00C41933"/>
    <w:rsid w:val="00C56FA7"/>
    <w:rsid w:val="00C67DED"/>
    <w:rsid w:val="00C9462A"/>
    <w:rsid w:val="00C9656F"/>
    <w:rsid w:val="00CC198A"/>
    <w:rsid w:val="00CC7CEA"/>
    <w:rsid w:val="00D05E39"/>
    <w:rsid w:val="00D5749C"/>
    <w:rsid w:val="00D72D1B"/>
    <w:rsid w:val="00D94546"/>
    <w:rsid w:val="00DB14F8"/>
    <w:rsid w:val="00DC4606"/>
    <w:rsid w:val="00DC60E8"/>
    <w:rsid w:val="00DD561B"/>
    <w:rsid w:val="00DF01B0"/>
    <w:rsid w:val="00E15EAB"/>
    <w:rsid w:val="00E21DCD"/>
    <w:rsid w:val="00E24AF4"/>
    <w:rsid w:val="00E25C93"/>
    <w:rsid w:val="00E275BB"/>
    <w:rsid w:val="00E37C60"/>
    <w:rsid w:val="00E647C9"/>
    <w:rsid w:val="00E71DC4"/>
    <w:rsid w:val="00E800F3"/>
    <w:rsid w:val="00E80FEA"/>
    <w:rsid w:val="00E8517F"/>
    <w:rsid w:val="00E93C74"/>
    <w:rsid w:val="00EA15D5"/>
    <w:rsid w:val="00EC4B48"/>
    <w:rsid w:val="00EC562A"/>
    <w:rsid w:val="00EF1E24"/>
    <w:rsid w:val="00EF6B86"/>
    <w:rsid w:val="00F072AC"/>
    <w:rsid w:val="00F42955"/>
    <w:rsid w:val="00F51862"/>
    <w:rsid w:val="00F60043"/>
    <w:rsid w:val="00F80C05"/>
    <w:rsid w:val="00F87191"/>
    <w:rsid w:val="00FD18A0"/>
    <w:rsid w:val="00FD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E8F6F-56DC-4233-8886-89ABFD2E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4CF3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7E4CF3"/>
    <w:pPr>
      <w:keepNext/>
      <w:spacing w:before="240" w:after="120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CF3"/>
    <w:rPr>
      <w:rFonts w:ascii="Calibri" w:eastAsia="Calibri" w:hAnsi="Calibri" w:cs="Calibri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E4CF3"/>
    <w:pPr>
      <w:suppressAutoHyphens/>
      <w:autoSpaceDN w:val="0"/>
      <w:spacing w:after="113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uiPriority w:val="99"/>
    <w:rsid w:val="007E4CF3"/>
    <w:pPr>
      <w:suppressLineNumbers/>
      <w:tabs>
        <w:tab w:val="center" w:pos="4961"/>
        <w:tab w:val="right" w:pos="992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CF3"/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E4CF3"/>
    <w:pPr>
      <w:suppressLineNumbers/>
      <w:tabs>
        <w:tab w:val="center" w:pos="4961"/>
        <w:tab w:val="right" w:pos="9922"/>
      </w:tabs>
    </w:pPr>
  </w:style>
  <w:style w:type="character" w:customStyle="1" w:styleId="NagwekZnak">
    <w:name w:val="Nagłówek Znak"/>
    <w:basedOn w:val="Domylnaczcionkaakapitu"/>
    <w:link w:val="Nagwek"/>
    <w:rsid w:val="007E4CF3"/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rsid w:val="007E4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Calibr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E4CF3"/>
    <w:rPr>
      <w:rFonts w:ascii="Courier New" w:eastAsia="Calibri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E0030"/>
    <w:pPr>
      <w:suppressAutoHyphens w:val="0"/>
      <w:autoSpaceDE w:val="0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98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3D8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3D8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D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D8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5D"/>
    <w:pPr>
      <w:suppressAutoHyphens/>
      <w:autoSpaceDN w:val="0"/>
      <w:textAlignment w:val="baseline"/>
    </w:pPr>
    <w:rPr>
      <w:rFonts w:ascii="Liberation Serif" w:eastAsia="Arial Unicode MS" w:hAnsi="Liberation Serif" w:cs="Mangal"/>
      <w:b/>
      <w:bCs/>
      <w:kern w:val="3"/>
      <w:szCs w:val="18"/>
      <w:lang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5D"/>
    <w:rPr>
      <w:rFonts w:ascii="Liberation Serif" w:eastAsia="Arial Unicode MS" w:hAnsi="Liberation Serif" w:cs="Mangal"/>
      <w:b/>
      <w:bCs/>
      <w:kern w:val="3"/>
      <w:sz w:val="20"/>
      <w:szCs w:val="1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qFormat/>
    <w:rsid w:val="004F1291"/>
    <w:pPr>
      <w:suppressAutoHyphens w:val="0"/>
      <w:autoSpaceDN/>
      <w:spacing w:after="120" w:line="276" w:lineRule="auto"/>
      <w:textAlignment w:val="auto"/>
    </w:pPr>
    <w:rPr>
      <w:rFonts w:ascii="Verdana" w:eastAsia="Times New Roman" w:hAnsi="Verdana" w:cs="Times New Roman"/>
      <w:kern w:val="0"/>
      <w:sz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91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61E67-BDD5-4E85-B9D4-F4781EE9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1999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coi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</dc:creator>
  <cp:lastModifiedBy>Beata Dymek</cp:lastModifiedBy>
  <cp:revision>10</cp:revision>
  <cp:lastPrinted>2020-02-26T10:56:00Z</cp:lastPrinted>
  <dcterms:created xsi:type="dcterms:W3CDTF">2020-08-04T09:10:00Z</dcterms:created>
  <dcterms:modified xsi:type="dcterms:W3CDTF">2020-10-02T09:15:00Z</dcterms:modified>
</cp:coreProperties>
</file>